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049C2" w:rsidRDefault="00000000" w14:paraId="46A84296" w14:textId="77777777">
      <w:pPr>
        <w:spacing w:after="0" w:line="259" w:lineRule="auto"/>
        <w:ind w:left="0" w:firstLine="0"/>
      </w:pPr>
      <w:r>
        <w:rPr>
          <w:b/>
        </w:rPr>
        <w:t xml:space="preserve"> </w:t>
      </w:r>
    </w:p>
    <w:p w:rsidR="00E049C2" w:rsidRDefault="00000000" w14:paraId="400F5C91" w14:textId="77777777">
      <w:pPr>
        <w:spacing w:after="0" w:line="259" w:lineRule="auto"/>
        <w:ind w:left="0" w:firstLine="0"/>
      </w:pPr>
      <w:r>
        <w:rPr>
          <w:b/>
        </w:rPr>
        <w:t xml:space="preserve"> </w:t>
      </w:r>
    </w:p>
    <w:p w:rsidR="00E049C2" w:rsidRDefault="00000000" w14:paraId="285F0BFB" w14:textId="77777777">
      <w:pPr>
        <w:spacing w:after="0" w:line="259" w:lineRule="auto"/>
        <w:ind w:left="0" w:firstLine="0"/>
      </w:pPr>
      <w:r>
        <w:rPr>
          <w:b/>
        </w:rPr>
        <w:t xml:space="preserve"> </w:t>
      </w:r>
    </w:p>
    <w:p w:rsidR="00E049C2" w:rsidP="08EF46CC" w:rsidRDefault="00000000" w14:paraId="2E23B140" w14:textId="1AD951D6">
      <w:pPr>
        <w:widowControl w:val="0"/>
        <w:spacing w:before="84" w:after="0" w:line="240" w:lineRule="auto"/>
        <w:ind/>
      </w:pPr>
      <w:r w:rsidRPr="08EF46CC" w:rsidR="762461D0">
        <w:rPr>
          <w:b w:val="1"/>
          <w:bCs w:val="1"/>
        </w:rPr>
        <w:t xml:space="preserve"> </w:t>
      </w:r>
    </w:p>
    <w:p w:rsidR="00E049C2" w:rsidP="08EF46CC" w:rsidRDefault="00000000" w14:paraId="7A134966" w14:textId="3056537B">
      <w:pPr>
        <w:widowControl w:val="0"/>
        <w:spacing w:after="0" w:line="240"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E049C2" w:rsidP="08EF46CC" w:rsidRDefault="00000000" w14:paraId="0FEF4DC2" w14:textId="4472184B">
      <w:pPr>
        <w:widowControl w:val="0"/>
        <w:spacing w:after="0" w:line="240" w:lineRule="auto"/>
        <w:ind/>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3F6F172B">
        <w:drawing>
          <wp:inline wp14:editId="01115EF8" wp14:anchorId="6E817103">
            <wp:extent cx="1600200" cy="1600200"/>
            <wp:effectExtent l="0" t="0" r="0" b="0"/>
            <wp:docPr id="1337424829" name="drawing" title="A logo with a person in a robe and a boa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7424829" name="Picture 1337424829"/>
                    <pic:cNvPicPr/>
                  </pic:nvPicPr>
                  <pic:blipFill>
                    <a:blip xmlns:r="http://schemas.openxmlformats.org/officeDocument/2006/relationships" r:embed="rId2042789549">
                      <a:extLst>
                        <a:ext uri="{28A0092B-C50C-407E-A947-70E740481C1C}">
                          <a14:useLocalDpi xmlns:a14="http://schemas.microsoft.com/office/drawing/2010/main"/>
                        </a:ext>
                      </a:extLst>
                    </a:blip>
                    <a:stretch>
                      <a:fillRect/>
                    </a:stretch>
                  </pic:blipFill>
                  <pic:spPr>
                    <a:xfrm>
                      <a:off x="0" y="0"/>
                      <a:ext cx="1600200" cy="1600200"/>
                    </a:xfrm>
                    <a:prstGeom prst="rect">
                      <a:avLst/>
                    </a:prstGeom>
                  </pic:spPr>
                </pic:pic>
              </a:graphicData>
            </a:graphic>
          </wp:inline>
        </w:drawing>
      </w:r>
      <w:r w:rsidRPr="08EF46CC" w:rsidR="3F6F172B">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3F6F172B">
        <w:drawing>
          <wp:inline wp14:editId="1C374B80" wp14:anchorId="735C7BB8">
            <wp:extent cx="1600200" cy="1600200"/>
            <wp:effectExtent l="0" t="0" r="0" b="0"/>
            <wp:docPr id="280205054" name="drawing" title="A circular yellow circle with white text and a person on a boa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0205054" name="Picture 280205054"/>
                    <pic:cNvPicPr/>
                  </pic:nvPicPr>
                  <pic:blipFill>
                    <a:blip xmlns:r="http://schemas.openxmlformats.org/officeDocument/2006/relationships" r:embed="rId605625917">
                      <a:extLst>
                        <a:ext uri="{28A0092B-C50C-407E-A947-70E740481C1C}">
                          <a14:useLocalDpi xmlns:a14="http://schemas.microsoft.com/office/drawing/2010/main"/>
                        </a:ext>
                      </a:extLst>
                    </a:blip>
                    <a:stretch>
                      <a:fillRect/>
                    </a:stretch>
                  </pic:blipFill>
                  <pic:spPr>
                    <a:xfrm>
                      <a:off x="0" y="0"/>
                      <a:ext cx="1600200" cy="1600200"/>
                    </a:xfrm>
                    <a:prstGeom prst="rect">
                      <a:avLst/>
                    </a:prstGeom>
                  </pic:spPr>
                </pic:pic>
              </a:graphicData>
            </a:graphic>
          </wp:inline>
        </w:drawing>
      </w:r>
    </w:p>
    <w:p w:rsidR="00E049C2" w:rsidP="08EF46CC" w:rsidRDefault="00000000" w14:paraId="0312BBE9" w14:textId="23489B12">
      <w:pPr>
        <w:widowControl w:val="0"/>
        <w:spacing w:after="0" w:line="240"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E049C2" w:rsidP="08EF46CC" w:rsidRDefault="00000000" w14:paraId="37503784" w14:textId="2E9AB089">
      <w:pPr>
        <w:spacing w:after="0" w:line="240" w:lineRule="auto"/>
        <w:ind/>
        <w:jc w:val="center"/>
        <w:rPr>
          <w:rFonts w:ascii="Calibri" w:hAnsi="Calibri" w:eastAsia="Calibri" w:cs="Calibri"/>
          <w:b w:val="0"/>
          <w:bCs w:val="0"/>
          <w:i w:val="0"/>
          <w:iCs w:val="0"/>
          <w:caps w:val="0"/>
          <w:smallCaps w:val="0"/>
          <w:noProof w:val="0"/>
          <w:color w:val="000000" w:themeColor="text1" w:themeTint="FF" w:themeShade="FF"/>
          <w:sz w:val="72"/>
          <w:szCs w:val="72"/>
          <w:lang w:val="en-GB"/>
        </w:rPr>
      </w:pPr>
      <w:r w:rsidRPr="08EF46CC" w:rsidR="3F6F172B">
        <w:rPr>
          <w:rFonts w:ascii="Calibri" w:hAnsi="Calibri" w:eastAsia="Calibri" w:cs="Calibri"/>
          <w:b w:val="1"/>
          <w:bCs w:val="1"/>
          <w:i w:val="0"/>
          <w:iCs w:val="0"/>
          <w:caps w:val="0"/>
          <w:smallCaps w:val="0"/>
          <w:noProof w:val="0"/>
          <w:color w:val="000000" w:themeColor="text1" w:themeTint="FF" w:themeShade="FF"/>
          <w:sz w:val="72"/>
          <w:szCs w:val="72"/>
          <w:lang w:val="en-GB"/>
        </w:rPr>
        <w:t>St. Paul’s CofE Primary School</w:t>
      </w:r>
    </w:p>
    <w:p w:rsidR="00E049C2" w:rsidP="08EF46CC" w:rsidRDefault="00000000" w14:paraId="54C0B669" w14:textId="268877A3">
      <w:pPr>
        <w:spacing w:after="0" w:line="240" w:lineRule="auto"/>
        <w:ind/>
        <w:rPr>
          <w:rFonts w:ascii="Arial" w:hAnsi="Arial" w:eastAsia="Arial" w:cs="Arial"/>
          <w:b w:val="0"/>
          <w:bCs w:val="0"/>
          <w:i w:val="0"/>
          <w:iCs w:val="0"/>
          <w:caps w:val="0"/>
          <w:smallCaps w:val="0"/>
          <w:noProof w:val="0"/>
          <w:color w:val="000000" w:themeColor="text1" w:themeTint="FF" w:themeShade="FF"/>
          <w:sz w:val="22"/>
          <w:szCs w:val="22"/>
          <w:lang w:val="en-GB"/>
        </w:rPr>
      </w:pPr>
    </w:p>
    <w:p w:rsidR="00E049C2" w:rsidP="08EF46CC" w:rsidRDefault="00000000" w14:paraId="22D052A2" w14:textId="3849013F">
      <w:pPr>
        <w:spacing w:after="0" w:line="240" w:lineRule="auto"/>
        <w:ind/>
        <w:rPr>
          <w:rFonts w:ascii="Arial" w:hAnsi="Arial" w:eastAsia="Arial" w:cs="Arial"/>
          <w:b w:val="0"/>
          <w:bCs w:val="0"/>
          <w:i w:val="0"/>
          <w:iCs w:val="0"/>
          <w:caps w:val="0"/>
          <w:smallCaps w:val="0"/>
          <w:noProof w:val="0"/>
          <w:color w:val="000000" w:themeColor="text1" w:themeTint="FF" w:themeShade="FF"/>
          <w:sz w:val="22"/>
          <w:szCs w:val="22"/>
          <w:lang w:val="en-GB"/>
        </w:rPr>
      </w:pPr>
    </w:p>
    <w:p w:rsidR="00E049C2" w:rsidP="08EF46CC" w:rsidRDefault="00000000" w14:paraId="189372CF" w14:textId="345ADA15">
      <w:pPr>
        <w:spacing w:after="0" w:line="240" w:lineRule="auto"/>
        <w:ind/>
        <w:rPr>
          <w:rFonts w:ascii="Arial" w:hAnsi="Arial" w:eastAsia="Arial" w:cs="Arial"/>
          <w:b w:val="0"/>
          <w:bCs w:val="0"/>
          <w:i w:val="0"/>
          <w:iCs w:val="0"/>
          <w:caps w:val="0"/>
          <w:smallCaps w:val="0"/>
          <w:noProof w:val="0"/>
          <w:color w:val="000000" w:themeColor="text1" w:themeTint="FF" w:themeShade="FF"/>
          <w:sz w:val="22"/>
          <w:szCs w:val="22"/>
          <w:lang w:val="en-GB"/>
        </w:rPr>
      </w:pPr>
    </w:p>
    <w:p w:rsidR="00E049C2" w:rsidP="08EF46CC" w:rsidRDefault="00000000" w14:paraId="6A0FCCCD" w14:textId="323B4E5B">
      <w:pPr>
        <w:pStyle w:val="Normal"/>
        <w:suppressLineNumbers w:val="0"/>
        <w:bidi w:val="0"/>
        <w:spacing w:before="0" w:beforeAutospacing="off" w:after="0" w:afterAutospacing="off" w:line="240" w:lineRule="auto"/>
        <w:ind w:left="730" w:right="0" w:hanging="730"/>
        <w:jc w:val="center"/>
      </w:pPr>
      <w:r w:rsidRPr="08EF46CC" w:rsidR="3F6F172B">
        <w:rPr>
          <w:rFonts w:ascii="Calibri" w:hAnsi="Calibri" w:eastAsia="Calibri" w:cs="Calibri"/>
          <w:b w:val="1"/>
          <w:bCs w:val="1"/>
          <w:i w:val="0"/>
          <w:iCs w:val="0"/>
          <w:caps w:val="0"/>
          <w:smallCaps w:val="0"/>
          <w:noProof w:val="0"/>
          <w:color w:val="000000" w:themeColor="text1" w:themeTint="FF" w:themeShade="FF"/>
          <w:sz w:val="56"/>
          <w:szCs w:val="56"/>
          <w:lang w:val="en-GB"/>
        </w:rPr>
        <w:t>Accessibility Plan</w:t>
      </w:r>
    </w:p>
    <w:p w:rsidR="00E049C2" w:rsidP="08EF46CC" w:rsidRDefault="00000000" w14:paraId="69FE322D" w14:textId="1403C6CF">
      <w:pPr>
        <w:spacing w:after="0" w:line="240" w:lineRule="auto"/>
        <w:ind/>
        <w:jc w:val="center"/>
        <w:rPr>
          <w:rFonts w:ascii="Calibri" w:hAnsi="Calibri" w:eastAsia="Calibri" w:cs="Calibri"/>
          <w:b w:val="0"/>
          <w:bCs w:val="0"/>
          <w:i w:val="0"/>
          <w:iCs w:val="0"/>
          <w:caps w:val="0"/>
          <w:smallCaps w:val="0"/>
          <w:noProof w:val="0"/>
          <w:color w:val="000000" w:themeColor="text1" w:themeTint="FF" w:themeShade="FF"/>
          <w:sz w:val="52"/>
          <w:szCs w:val="52"/>
          <w:lang w:val="en-GB"/>
        </w:rPr>
      </w:pPr>
    </w:p>
    <w:p w:rsidR="00E049C2" w:rsidP="08EF46CC" w:rsidRDefault="00000000" w14:paraId="72D83B8C" w14:textId="58EE2F6A">
      <w:pPr>
        <w:spacing w:after="0" w:line="240" w:lineRule="auto"/>
        <w:ind/>
        <w:jc w:val="center"/>
        <w:rPr>
          <w:rFonts w:ascii="Calibri" w:hAnsi="Calibri" w:eastAsia="Calibri" w:cs="Calibri"/>
          <w:b w:val="0"/>
          <w:bCs w:val="0"/>
          <w:i w:val="0"/>
          <w:iCs w:val="0"/>
          <w:caps w:val="0"/>
          <w:smallCaps w:val="0"/>
          <w:noProof w:val="0"/>
          <w:color w:val="000000" w:themeColor="text1" w:themeTint="FF" w:themeShade="FF"/>
          <w:sz w:val="40"/>
          <w:szCs w:val="40"/>
          <w:lang w:val="en-GB"/>
        </w:rPr>
      </w:pPr>
      <w:r w:rsidRPr="08EF46CC" w:rsidR="3F6F172B">
        <w:rPr>
          <w:rFonts w:ascii="Calibri" w:hAnsi="Calibri" w:eastAsia="Calibri" w:cs="Calibri"/>
          <w:b w:val="1"/>
          <w:bCs w:val="1"/>
          <w:i w:val="0"/>
          <w:iCs w:val="0"/>
          <w:caps w:val="0"/>
          <w:smallCaps w:val="0"/>
          <w:noProof w:val="0"/>
          <w:color w:val="000000" w:themeColor="text1" w:themeTint="FF" w:themeShade="FF"/>
          <w:sz w:val="40"/>
          <w:szCs w:val="40"/>
          <w:lang w:val="en-US"/>
        </w:rPr>
        <w:t xml:space="preserve">Our Vision: </w:t>
      </w:r>
    </w:p>
    <w:p w:rsidR="00E049C2" w:rsidP="08EF46CC" w:rsidRDefault="00000000" w14:paraId="28F32CCD" w14:textId="5E0945B7">
      <w:pPr>
        <w:spacing w:after="0" w:line="240" w:lineRule="auto"/>
        <w:ind/>
        <w:jc w:val="center"/>
        <w:rPr>
          <w:rFonts w:ascii="Calibri" w:hAnsi="Calibri" w:eastAsia="Calibri" w:cs="Calibri"/>
          <w:b w:val="0"/>
          <w:bCs w:val="0"/>
          <w:i w:val="0"/>
          <w:iCs w:val="0"/>
          <w:caps w:val="0"/>
          <w:smallCaps w:val="0"/>
          <w:noProof w:val="0"/>
          <w:color w:val="000000" w:themeColor="text1" w:themeTint="FF" w:themeShade="FF"/>
          <w:sz w:val="32"/>
          <w:szCs w:val="32"/>
          <w:lang w:val="en-GB"/>
        </w:rPr>
      </w:pPr>
      <w:r w:rsidRPr="08EF46CC" w:rsidR="3F6F172B">
        <w:rPr>
          <w:rFonts w:ascii="Calibri" w:hAnsi="Calibri" w:eastAsia="Calibri" w:cs="Calibri"/>
          <w:b w:val="1"/>
          <w:bCs w:val="1"/>
          <w:i w:val="1"/>
          <w:iCs w:val="1"/>
          <w:caps w:val="0"/>
          <w:smallCaps w:val="0"/>
          <w:noProof w:val="0"/>
          <w:color w:val="000000" w:themeColor="text1" w:themeTint="FF" w:themeShade="FF"/>
          <w:sz w:val="40"/>
          <w:szCs w:val="40"/>
          <w:lang w:val="en-US"/>
        </w:rPr>
        <w:t xml:space="preserve">With God, there is no limit to what you can do, there is no obstacle you can’t overcome, through him all things are possible. </w:t>
      </w:r>
      <w:r w:rsidRPr="08EF46CC" w:rsidR="3F6F172B">
        <w:rPr>
          <w:rFonts w:ascii="Calibri" w:hAnsi="Calibri" w:eastAsia="Calibri" w:cs="Calibri"/>
          <w:b w:val="1"/>
          <w:bCs w:val="1"/>
          <w:i w:val="1"/>
          <w:iCs w:val="1"/>
          <w:caps w:val="0"/>
          <w:smallCaps w:val="0"/>
          <w:noProof w:val="0"/>
          <w:color w:val="000000" w:themeColor="text1" w:themeTint="FF" w:themeShade="FF"/>
          <w:sz w:val="32"/>
          <w:szCs w:val="32"/>
          <w:lang w:val="en-US"/>
        </w:rPr>
        <w:t>(Matthew 19:26)</w:t>
      </w:r>
    </w:p>
    <w:p w:rsidR="00E049C2" w:rsidP="08EF46CC" w:rsidRDefault="00000000" w14:paraId="615B65D6" w14:textId="513EEC6E">
      <w:pPr>
        <w:spacing w:after="0" w:line="259" w:lineRule="auto"/>
        <w:ind w:left="0" w:firstLine="0"/>
        <w:rPr>
          <w:b w:val="1"/>
          <w:bCs w:val="1"/>
        </w:rPr>
      </w:pPr>
    </w:p>
    <w:p w:rsidR="00E049C2" w:rsidP="08EF46CC" w:rsidRDefault="00000000" w14:paraId="2ED18EE1" w14:textId="75FCC141">
      <w:pPr>
        <w:spacing w:after="0" w:line="259" w:lineRule="auto"/>
        <w:ind w:left="0" w:right="2250" w:firstLine="0"/>
      </w:pPr>
      <w:r w:rsidR="762461D0">
        <w:rPr/>
        <w:t xml:space="preserve"> </w:t>
      </w:r>
    </w:p>
    <w:p w:rsidR="00E049C2" w:rsidRDefault="00000000" w14:paraId="386317D8" w14:textId="77777777">
      <w:pPr>
        <w:spacing w:after="0" w:line="259" w:lineRule="auto"/>
        <w:ind w:left="0" w:firstLine="0"/>
      </w:pPr>
      <w:r>
        <w:t xml:space="preserve"> </w:t>
      </w:r>
    </w:p>
    <w:p w:rsidR="00E049C2" w:rsidRDefault="00000000" w14:paraId="4C968598" w14:textId="77777777">
      <w:pPr>
        <w:spacing w:after="0" w:line="259" w:lineRule="auto"/>
        <w:ind w:left="0" w:firstLine="0"/>
      </w:pPr>
      <w:r>
        <w:t xml:space="preserve"> </w:t>
      </w:r>
    </w:p>
    <w:tbl>
      <w:tblPr>
        <w:tblStyle w:val="TableGrid"/>
        <w:tblW w:w="9444" w:type="dxa"/>
        <w:tblInd w:w="108" w:type="dxa"/>
        <w:tblCellMar>
          <w:top w:w="106" w:type="dxa"/>
          <w:right w:w="115" w:type="dxa"/>
        </w:tblCellMar>
        <w:tblLook w:val="04A0" w:firstRow="1" w:lastRow="0" w:firstColumn="1" w:lastColumn="0" w:noHBand="0" w:noVBand="1"/>
      </w:tblPr>
      <w:tblGrid>
        <w:gridCol w:w="2237"/>
        <w:gridCol w:w="3728"/>
        <w:gridCol w:w="3479"/>
      </w:tblGrid>
      <w:tr w:rsidR="00E049C2" w:rsidTr="08EF46CC" w14:paraId="78ED66AA" w14:textId="77777777">
        <w:trPr>
          <w:trHeight w:val="636"/>
        </w:trPr>
        <w:tc>
          <w:tcPr>
            <w:tcW w:w="2237" w:type="dxa"/>
            <w:tcBorders>
              <w:top w:val="nil"/>
              <w:left w:val="nil"/>
              <w:bottom w:val="single" w:color="BFBFBF" w:themeColor="background1" w:themeShade="BF" w:sz="24" w:space="0"/>
              <w:right w:val="nil"/>
            </w:tcBorders>
            <w:shd w:val="clear" w:color="auto" w:fill="164372"/>
            <w:tcMar/>
          </w:tcPr>
          <w:p w:rsidRPr="000F446A" w:rsidR="00E049C2" w:rsidRDefault="00000000" w14:paraId="4590070A" w14:textId="77777777">
            <w:pPr>
              <w:spacing w:after="0" w:line="259" w:lineRule="auto"/>
              <w:ind w:left="108" w:firstLine="0"/>
              <w:rPr>
                <w:b/>
                <w:bCs/>
                <w:color w:val="FFFFFF" w:themeColor="background1"/>
              </w:rPr>
            </w:pPr>
            <w:r w:rsidRPr="000F446A">
              <w:rPr>
                <w:b/>
                <w:bCs/>
                <w:color w:val="FFFFFF" w:themeColor="background1"/>
              </w:rPr>
              <w:t xml:space="preserve">Approved by: </w:t>
            </w:r>
          </w:p>
        </w:tc>
        <w:tc>
          <w:tcPr>
            <w:tcW w:w="3728" w:type="dxa"/>
            <w:tcBorders>
              <w:top w:val="nil"/>
              <w:left w:val="nil"/>
              <w:bottom w:val="single" w:color="BFBFBF" w:themeColor="background1" w:themeShade="BF" w:sz="24" w:space="0"/>
              <w:right w:val="nil"/>
            </w:tcBorders>
            <w:shd w:val="clear" w:color="auto" w:fill="164372"/>
            <w:tcMar/>
          </w:tcPr>
          <w:p w:rsidRPr="000F446A" w:rsidR="00E049C2" w:rsidRDefault="00A532FE" w14:paraId="416AD6E9" w14:textId="5F04DC40">
            <w:pPr>
              <w:spacing w:after="0" w:line="259" w:lineRule="auto"/>
              <w:ind w:left="0" w:firstLine="0"/>
              <w:rPr>
                <w:color w:val="FFFFFF" w:themeColor="background1"/>
              </w:rPr>
            </w:pPr>
            <w:r>
              <w:rPr>
                <w:color w:val="FFFFFF" w:themeColor="background1"/>
              </w:rPr>
              <w:t>Local Advisory Board</w:t>
            </w:r>
            <w:r w:rsidRPr="000F446A">
              <w:rPr>
                <w:color w:val="FFFFFF" w:themeColor="background1"/>
              </w:rPr>
              <w:t xml:space="preserve"> </w:t>
            </w:r>
          </w:p>
        </w:tc>
        <w:tc>
          <w:tcPr>
            <w:tcW w:w="3479" w:type="dxa"/>
            <w:tcBorders>
              <w:top w:val="nil"/>
              <w:left w:val="nil"/>
              <w:bottom w:val="single" w:color="BFBFBF" w:themeColor="background1" w:themeShade="BF" w:sz="24" w:space="0"/>
              <w:right w:val="nil"/>
            </w:tcBorders>
            <w:shd w:val="clear" w:color="auto" w:fill="164372"/>
            <w:tcMar/>
          </w:tcPr>
          <w:p w:rsidRPr="000F446A" w:rsidR="00E049C2" w:rsidRDefault="00000000" w14:paraId="3AC37F0A" w14:textId="268DFAD9">
            <w:pPr>
              <w:spacing w:after="0" w:line="259" w:lineRule="auto"/>
              <w:ind w:left="0" w:firstLine="0"/>
              <w:rPr>
                <w:color w:val="FFFFFF" w:themeColor="background1"/>
              </w:rPr>
            </w:pPr>
            <w:r w:rsidRPr="08EF46CC" w:rsidR="762461D0">
              <w:rPr>
                <w:color w:val="FFFFFF" w:themeColor="background1" w:themeTint="FF" w:themeShade="FF"/>
              </w:rPr>
              <w:t xml:space="preserve">Date:  </w:t>
            </w:r>
          </w:p>
        </w:tc>
      </w:tr>
      <w:tr w:rsidR="00E049C2" w:rsidTr="08EF46CC" w14:paraId="705D35FE" w14:textId="77777777">
        <w:trPr>
          <w:trHeight w:val="612"/>
        </w:trPr>
        <w:tc>
          <w:tcPr>
            <w:tcW w:w="2237" w:type="dxa"/>
            <w:tcBorders>
              <w:top w:val="single" w:color="BFBFBF" w:themeColor="background1" w:themeShade="BF" w:sz="24" w:space="0"/>
              <w:left w:val="nil"/>
              <w:bottom w:val="single" w:color="FFFFFF" w:themeColor="background1" w:sz="17" w:space="0"/>
              <w:right w:val="nil"/>
            </w:tcBorders>
            <w:shd w:val="clear" w:color="auto" w:fill="164372"/>
            <w:tcMar/>
          </w:tcPr>
          <w:p w:rsidRPr="000F446A" w:rsidR="00E049C2" w:rsidRDefault="00000000" w14:paraId="46888543" w14:textId="77777777">
            <w:pPr>
              <w:spacing w:after="0" w:line="259" w:lineRule="auto"/>
              <w:ind w:left="108" w:firstLine="0"/>
              <w:rPr>
                <w:b/>
                <w:bCs/>
                <w:color w:val="FFFFFF" w:themeColor="background1"/>
              </w:rPr>
            </w:pPr>
            <w:r w:rsidRPr="000F446A">
              <w:rPr>
                <w:b/>
                <w:bCs/>
                <w:color w:val="FFFFFF" w:themeColor="background1"/>
              </w:rPr>
              <w:t xml:space="preserve">Last reviewed on: </w:t>
            </w:r>
          </w:p>
        </w:tc>
        <w:tc>
          <w:tcPr>
            <w:tcW w:w="3728" w:type="dxa"/>
            <w:tcBorders>
              <w:top w:val="single" w:color="BFBFBF" w:themeColor="background1" w:themeShade="BF" w:sz="24" w:space="0"/>
              <w:left w:val="nil"/>
              <w:bottom w:val="single" w:color="FFFFFF" w:themeColor="background1" w:sz="17" w:space="0"/>
              <w:right w:val="nil"/>
            </w:tcBorders>
            <w:shd w:val="clear" w:color="auto" w:fill="164372"/>
            <w:tcMar/>
          </w:tcPr>
          <w:p w:rsidRPr="000F446A" w:rsidR="00E049C2" w:rsidRDefault="00A532FE" w14:paraId="7E6D3EC4" w14:textId="1E745825">
            <w:pPr>
              <w:spacing w:after="0" w:line="259" w:lineRule="auto"/>
              <w:ind w:left="0" w:firstLine="0"/>
            </w:pPr>
            <w:r w:rsidRPr="08EF46CC" w:rsidR="1C843A42">
              <w:rPr>
                <w:b w:val="1"/>
                <w:bCs w:val="1"/>
                <w:color w:val="FFFFFF" w:themeColor="background1" w:themeTint="FF" w:themeShade="FF"/>
              </w:rPr>
              <w:t>21.09.2026</w:t>
            </w:r>
          </w:p>
        </w:tc>
        <w:tc>
          <w:tcPr>
            <w:tcW w:w="3479" w:type="dxa"/>
            <w:tcBorders>
              <w:top w:val="single" w:color="BFBFBF" w:themeColor="background1" w:themeShade="BF" w:sz="24" w:space="0"/>
              <w:left w:val="nil"/>
              <w:bottom w:val="single" w:color="FFFFFF" w:themeColor="background1" w:sz="17" w:space="0"/>
              <w:right w:val="nil"/>
            </w:tcBorders>
            <w:shd w:val="clear" w:color="auto" w:fill="164372"/>
            <w:tcMar/>
          </w:tcPr>
          <w:p w:rsidR="00E049C2" w:rsidRDefault="00E049C2" w14:paraId="400DE6D4" w14:textId="77777777">
            <w:pPr>
              <w:spacing w:after="160" w:line="259" w:lineRule="auto"/>
              <w:ind w:left="0" w:firstLine="0"/>
            </w:pPr>
          </w:p>
        </w:tc>
      </w:tr>
      <w:tr w:rsidR="00E049C2" w:rsidTr="08EF46CC" w14:paraId="12F8AD83" w14:textId="77777777">
        <w:trPr>
          <w:trHeight w:val="931"/>
        </w:trPr>
        <w:tc>
          <w:tcPr>
            <w:tcW w:w="2237" w:type="dxa"/>
            <w:tcBorders>
              <w:top w:val="single" w:color="FFFFFF" w:themeColor="background1" w:sz="17" w:space="0"/>
              <w:left w:val="nil"/>
              <w:bottom w:val="nil"/>
              <w:right w:val="nil"/>
            </w:tcBorders>
            <w:shd w:val="clear" w:color="auto" w:fill="164372"/>
            <w:tcMar/>
          </w:tcPr>
          <w:p w:rsidRPr="000F446A" w:rsidR="00E049C2" w:rsidRDefault="00000000" w14:paraId="42ED4F74" w14:textId="77777777">
            <w:pPr>
              <w:spacing w:after="0" w:line="259" w:lineRule="auto"/>
              <w:ind w:left="108" w:right="92" w:firstLine="0"/>
              <w:rPr>
                <w:b/>
                <w:bCs/>
                <w:color w:val="FFFFFF" w:themeColor="background1"/>
              </w:rPr>
            </w:pPr>
            <w:r w:rsidRPr="000F446A">
              <w:rPr>
                <w:b/>
                <w:bCs/>
                <w:color w:val="FFFFFF" w:themeColor="background1"/>
              </w:rPr>
              <w:t xml:space="preserve">Next review due by: </w:t>
            </w:r>
          </w:p>
        </w:tc>
        <w:tc>
          <w:tcPr>
            <w:tcW w:w="3728" w:type="dxa"/>
            <w:tcBorders>
              <w:top w:val="single" w:color="FFFFFF" w:themeColor="background1" w:sz="17" w:space="0"/>
              <w:left w:val="nil"/>
              <w:bottom w:val="nil"/>
              <w:right w:val="nil"/>
            </w:tcBorders>
            <w:shd w:val="clear" w:color="auto" w:fill="164372"/>
            <w:tcMar/>
          </w:tcPr>
          <w:p w:rsidRPr="000F446A" w:rsidR="00E049C2" w:rsidRDefault="00000000" w14:paraId="250DEA7C" w14:textId="42CE5662">
            <w:pPr>
              <w:spacing w:after="0" w:line="259" w:lineRule="auto"/>
              <w:ind w:left="0" w:firstLine="0"/>
            </w:pPr>
            <w:r w:rsidRPr="08EF46CC" w:rsidR="160B610B">
              <w:rPr>
                <w:b w:val="1"/>
                <w:bCs w:val="1"/>
                <w:color w:val="FFFFFF" w:themeColor="background1" w:themeTint="FF" w:themeShade="FF"/>
              </w:rPr>
              <w:t>01.09.2027</w:t>
            </w:r>
          </w:p>
        </w:tc>
        <w:tc>
          <w:tcPr>
            <w:tcW w:w="3479" w:type="dxa"/>
            <w:tcBorders>
              <w:top w:val="single" w:color="FFFFFF" w:themeColor="background1" w:sz="17" w:space="0"/>
              <w:left w:val="nil"/>
              <w:bottom w:val="nil"/>
              <w:right w:val="nil"/>
            </w:tcBorders>
            <w:shd w:val="clear" w:color="auto" w:fill="164372"/>
            <w:tcMar/>
          </w:tcPr>
          <w:p w:rsidR="00E049C2" w:rsidRDefault="00E049C2" w14:paraId="21E96C9E" w14:textId="77777777">
            <w:pPr>
              <w:spacing w:after="160" w:line="259" w:lineRule="auto"/>
              <w:ind w:left="0" w:firstLine="0"/>
            </w:pPr>
          </w:p>
        </w:tc>
      </w:tr>
    </w:tbl>
    <w:p w:rsidR="00E049C2" w:rsidRDefault="00000000" w14:paraId="69253256" w14:textId="77777777">
      <w:pPr>
        <w:spacing w:after="85" w:line="259" w:lineRule="auto"/>
        <w:ind w:left="0" w:firstLine="0"/>
      </w:pPr>
      <w:r>
        <w:rPr>
          <w:sz w:val="36"/>
        </w:rPr>
        <w:t xml:space="preserve"> </w:t>
      </w:r>
    </w:p>
    <w:p w:rsidR="00E049C2" w:rsidRDefault="00000000" w14:paraId="5308EC7A" w14:textId="77777777">
      <w:pPr>
        <w:spacing w:after="196" w:line="259" w:lineRule="auto"/>
        <w:ind w:left="0" w:firstLine="0"/>
      </w:pPr>
      <w:r>
        <w:rPr>
          <w:b/>
          <w:sz w:val="28"/>
        </w:rPr>
        <w:t xml:space="preserve"> </w:t>
      </w:r>
    </w:p>
    <w:p w:rsidR="00E049C2" w:rsidRDefault="00000000" w14:paraId="1864D8FE" w14:textId="77777777">
      <w:pPr>
        <w:spacing w:after="160" w:line="259" w:lineRule="auto"/>
        <w:ind w:left="0" w:firstLine="0"/>
      </w:pPr>
      <w:r>
        <w:rPr>
          <w:sz w:val="32"/>
        </w:rPr>
        <w:t xml:space="preserve"> </w:t>
      </w:r>
    </w:p>
    <w:p w:rsidR="00E049C2" w:rsidRDefault="00000000" w14:paraId="6FE5457D" w14:textId="77777777">
      <w:pPr>
        <w:spacing w:after="183" w:line="259" w:lineRule="auto"/>
        <w:ind w:left="0" w:firstLine="0"/>
      </w:pPr>
      <w:r w:rsidRPr="08EF46CC" w:rsidR="762461D0">
        <w:rPr>
          <w:sz w:val="32"/>
          <w:szCs w:val="32"/>
        </w:rPr>
        <w:t xml:space="preserve"> </w:t>
      </w:r>
    </w:p>
    <w:p w:rsidR="00E049C2" w:rsidP="08EF46CC" w:rsidRDefault="00000000" w14:paraId="1966D104" w14:textId="340A0189">
      <w:pPr>
        <w:spacing w:after="180" w:line="259" w:lineRule="auto"/>
        <w:ind w:left="0" w:firstLine="0"/>
        <w:rPr>
          <w:b w:val="1"/>
          <w:bCs w:val="1"/>
          <w:sz w:val="24"/>
          <w:szCs w:val="24"/>
          <w:u w:val="single"/>
        </w:rPr>
      </w:pPr>
      <w:r w:rsidRPr="08EF46CC" w:rsidR="762461D0">
        <w:rPr>
          <w:b w:val="1"/>
          <w:bCs w:val="1"/>
          <w:sz w:val="24"/>
          <w:szCs w:val="24"/>
          <w:u w:val="single"/>
        </w:rPr>
        <w:t xml:space="preserve"> </w:t>
      </w:r>
      <w:r w:rsidRPr="08EF46CC" w:rsidR="6E11827D">
        <w:rPr>
          <w:b w:val="1"/>
          <w:bCs w:val="1"/>
          <w:sz w:val="24"/>
          <w:szCs w:val="24"/>
          <w:u w:val="single"/>
        </w:rPr>
        <w:t xml:space="preserve">Contents: </w:t>
      </w:r>
    </w:p>
    <w:p w:rsidR="00950D3B" w:rsidP="08EF46CC" w:rsidRDefault="00950D3B" w14:paraId="5BD04A5E" w14:textId="60C9BA6F">
      <w:pPr>
        <w:pStyle w:val="ListParagraph"/>
        <w:numPr>
          <w:ilvl w:val="0"/>
          <w:numId w:val="8"/>
        </w:numPr>
        <w:spacing w:after="180" w:line="259" w:lineRule="auto"/>
        <w:ind/>
        <w:rPr>
          <w:sz w:val="24"/>
          <w:szCs w:val="24"/>
        </w:rPr>
      </w:pPr>
      <w:r w:rsidRPr="08EF46CC" w:rsidR="6E11827D">
        <w:rPr>
          <w:sz w:val="24"/>
          <w:szCs w:val="24"/>
        </w:rPr>
        <w:t>Aims</w:t>
      </w:r>
    </w:p>
    <w:p w:rsidR="00950D3B" w:rsidP="08EF46CC" w:rsidRDefault="00950D3B" w14:paraId="53A3BD99" w14:textId="41974CE7">
      <w:pPr>
        <w:pStyle w:val="ListParagraph"/>
        <w:numPr>
          <w:ilvl w:val="0"/>
          <w:numId w:val="8"/>
        </w:numPr>
        <w:spacing w:after="180" w:line="259" w:lineRule="auto"/>
        <w:ind/>
        <w:rPr>
          <w:sz w:val="24"/>
          <w:szCs w:val="24"/>
        </w:rPr>
      </w:pPr>
      <w:r w:rsidRPr="08EF46CC" w:rsidR="6E11827D">
        <w:rPr>
          <w:sz w:val="24"/>
          <w:szCs w:val="24"/>
        </w:rPr>
        <w:t>Legislation and Guidance</w:t>
      </w:r>
    </w:p>
    <w:p w:rsidR="00950D3B" w:rsidP="08EF46CC" w:rsidRDefault="00950D3B" w14:paraId="174173C3" w14:textId="66316179">
      <w:pPr>
        <w:pStyle w:val="ListParagraph"/>
        <w:numPr>
          <w:ilvl w:val="0"/>
          <w:numId w:val="8"/>
        </w:numPr>
        <w:spacing w:after="180" w:line="259" w:lineRule="auto"/>
        <w:ind/>
        <w:rPr>
          <w:sz w:val="24"/>
          <w:szCs w:val="24"/>
        </w:rPr>
      </w:pPr>
      <w:r w:rsidRPr="08EF46CC" w:rsidR="6E11827D">
        <w:rPr>
          <w:sz w:val="24"/>
          <w:szCs w:val="24"/>
        </w:rPr>
        <w:t xml:space="preserve">Action Plan </w:t>
      </w:r>
    </w:p>
    <w:p w:rsidR="00950D3B" w:rsidP="08EF46CC" w:rsidRDefault="00950D3B" w14:paraId="0D7C4E4A" w14:textId="5D14D746">
      <w:pPr>
        <w:pStyle w:val="ListParagraph"/>
        <w:numPr>
          <w:ilvl w:val="0"/>
          <w:numId w:val="8"/>
        </w:numPr>
        <w:spacing w:after="180" w:line="259" w:lineRule="auto"/>
        <w:ind/>
        <w:rPr>
          <w:sz w:val="24"/>
          <w:szCs w:val="24"/>
        </w:rPr>
      </w:pPr>
      <w:r w:rsidRPr="08EF46CC" w:rsidR="6E11827D">
        <w:rPr>
          <w:sz w:val="24"/>
          <w:szCs w:val="24"/>
        </w:rPr>
        <w:t xml:space="preserve">Monitoring </w:t>
      </w:r>
      <w:r w:rsidRPr="08EF46CC" w:rsidR="6E11827D">
        <w:rPr>
          <w:sz w:val="24"/>
          <w:szCs w:val="24"/>
        </w:rPr>
        <w:t>Arrangements</w:t>
      </w:r>
    </w:p>
    <w:p w:rsidR="00950D3B" w:rsidP="08EF46CC" w:rsidRDefault="00950D3B" w14:paraId="2191CE99" w14:textId="7505AF13">
      <w:pPr>
        <w:pStyle w:val="ListParagraph"/>
        <w:numPr>
          <w:ilvl w:val="0"/>
          <w:numId w:val="8"/>
        </w:numPr>
        <w:spacing w:after="180" w:line="259" w:lineRule="auto"/>
        <w:ind/>
        <w:rPr>
          <w:sz w:val="24"/>
          <w:szCs w:val="24"/>
        </w:rPr>
      </w:pPr>
      <w:r w:rsidRPr="08EF46CC" w:rsidR="6E11827D">
        <w:rPr>
          <w:sz w:val="24"/>
          <w:szCs w:val="24"/>
        </w:rPr>
        <w:t xml:space="preserve">Links with other policies </w:t>
      </w:r>
    </w:p>
    <w:p w:rsidR="00E049C2" w:rsidP="08EF46CC" w:rsidRDefault="00000000" w14:paraId="61653DD3" w14:textId="60BCF690">
      <w:pPr>
        <w:spacing w:after="45" w:line="259" w:lineRule="auto"/>
        <w:ind w:left="-5" w:hanging="10"/>
        <w:rPr>
          <w:sz w:val="24"/>
          <w:szCs w:val="24"/>
        </w:rPr>
      </w:pPr>
      <w:r w:rsidRPr="08EF46CC" w:rsidR="762461D0">
        <w:rPr>
          <w:b w:val="1"/>
          <w:bCs w:val="1"/>
          <w:sz w:val="24"/>
          <w:szCs w:val="24"/>
          <w:u w:val="single"/>
        </w:rPr>
        <w:t xml:space="preserve">1. </w:t>
      </w:r>
      <w:r w:rsidRPr="08EF46CC" w:rsidR="52F1724F">
        <w:rPr>
          <w:b w:val="1"/>
          <w:bCs w:val="1"/>
          <w:sz w:val="24"/>
          <w:szCs w:val="24"/>
          <w:u w:val="single"/>
        </w:rPr>
        <w:t>Aims</w:t>
      </w:r>
      <w:r w:rsidRPr="08EF46CC" w:rsidR="762461D0">
        <w:rPr>
          <w:sz w:val="24"/>
          <w:szCs w:val="24"/>
        </w:rPr>
        <w:t xml:space="preserve"> </w:t>
      </w:r>
    </w:p>
    <w:p w:rsidRPr="00A532FE" w:rsidR="00A532FE" w:rsidP="08EF46CC" w:rsidRDefault="00A532FE" w14:paraId="519F21D2" w14:textId="77777777">
      <w:pPr>
        <w:pStyle w:val="1bodycopy10pt"/>
        <w:ind w:hanging="10"/>
        <w:rPr>
          <w:rFonts w:ascii="Calibri" w:hAnsi="Calibri" w:cs="Calibri" w:asciiTheme="minorAscii" w:hAnsiTheme="minorAscii" w:cstheme="minorAscii"/>
          <w:color w:val="ED7D31"/>
          <w:sz w:val="24"/>
          <w:szCs w:val="24"/>
        </w:rPr>
      </w:pPr>
      <w:r w:rsidRPr="08EF46CC" w:rsidR="52F1724F">
        <w:rPr>
          <w:rFonts w:ascii="Calibri" w:hAnsi="Calibri" w:cs="Calibri" w:asciiTheme="minorAscii" w:hAnsiTheme="minorAscii" w:cstheme="minorAscii"/>
          <w:sz w:val="24"/>
          <w:szCs w:val="24"/>
        </w:rPr>
        <w:t>Schools are required under the Equality Act 2010 to have an accessibility plan. The purpose of the plan is to</w:t>
      </w:r>
      <w:r w:rsidRPr="08EF46CC" w:rsidR="52F1724F">
        <w:rPr>
          <w:rFonts w:ascii="Calibri" w:hAnsi="Calibri" w:cs="Calibri" w:asciiTheme="minorAscii" w:hAnsiTheme="minorAscii" w:cstheme="minorAscii"/>
          <w:color w:val="000000" w:themeColor="text1" w:themeTint="FF" w:themeShade="FF"/>
          <w:sz w:val="24"/>
          <w:szCs w:val="24"/>
        </w:rPr>
        <w:t>:</w:t>
      </w:r>
    </w:p>
    <w:p w:rsidRPr="00A532FE" w:rsidR="00A532FE" w:rsidP="08EF46CC" w:rsidRDefault="00A532FE" w14:paraId="60E153D9" w14:textId="7A3CA442">
      <w:pPr>
        <w:pStyle w:val="4Bulletedcopyblue"/>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 xml:space="preserve">Increase the extent to which pupils with disabilities can participate in the </w:t>
      </w:r>
      <w:r w:rsidRPr="08EF46CC" w:rsidR="3E933A0E">
        <w:rPr>
          <w:rFonts w:ascii="Calibri" w:hAnsi="Calibri" w:cs="Calibri" w:asciiTheme="minorAscii" w:hAnsiTheme="minorAscii" w:cstheme="minorAscii"/>
          <w:sz w:val="24"/>
          <w:szCs w:val="24"/>
        </w:rPr>
        <w:t>curriculum.</w:t>
      </w:r>
    </w:p>
    <w:p w:rsidRPr="00A532FE" w:rsidR="00A532FE" w:rsidP="08EF46CC" w:rsidRDefault="00A532FE" w14:paraId="3F5A8E83" w14:textId="6D993512">
      <w:pPr>
        <w:pStyle w:val="4Bulletedcopyblue"/>
        <w:rPr>
          <w:rFonts w:ascii="Calibri" w:hAnsi="Calibri" w:cs="Calibri" w:asciiTheme="minorAscii" w:hAnsiTheme="minorAscii" w:cstheme="minorAscii"/>
          <w:sz w:val="24"/>
          <w:szCs w:val="24"/>
          <w:lang w:eastAsia="en-GB"/>
        </w:rPr>
      </w:pPr>
      <w:r w:rsidRPr="08EF46CC" w:rsidR="52F1724F">
        <w:rPr>
          <w:rFonts w:ascii="Calibri" w:hAnsi="Calibri" w:cs="Calibri" w:asciiTheme="minorAscii" w:hAnsiTheme="minorAscii" w:cstheme="minorAscii"/>
          <w:sz w:val="24"/>
          <w:szCs w:val="24"/>
          <w:lang w:eastAsia="en-GB"/>
        </w:rPr>
        <w:t xml:space="preserve"> Improve the physical environment of the school to enable pupils with disabilities to take better advantage of education, benefits, </w:t>
      </w:r>
      <w:r w:rsidRPr="08EF46CC" w:rsidR="3E933A0E">
        <w:rPr>
          <w:rFonts w:ascii="Calibri" w:hAnsi="Calibri" w:cs="Calibri" w:asciiTheme="minorAscii" w:hAnsiTheme="minorAscii" w:cstheme="minorAscii"/>
          <w:sz w:val="24"/>
          <w:szCs w:val="24"/>
          <w:lang w:eastAsia="en-GB"/>
        </w:rPr>
        <w:t>facilities,</w:t>
      </w:r>
      <w:r w:rsidRPr="08EF46CC" w:rsidR="52F1724F">
        <w:rPr>
          <w:rFonts w:ascii="Calibri" w:hAnsi="Calibri" w:cs="Calibri" w:asciiTheme="minorAscii" w:hAnsiTheme="minorAscii" w:cstheme="minorAscii"/>
          <w:sz w:val="24"/>
          <w:szCs w:val="24"/>
          <w:lang w:eastAsia="en-GB"/>
        </w:rPr>
        <w:t xml:space="preserve"> and services </w:t>
      </w:r>
      <w:r w:rsidRPr="08EF46CC" w:rsidR="3E933A0E">
        <w:rPr>
          <w:rFonts w:ascii="Calibri" w:hAnsi="Calibri" w:cs="Calibri" w:asciiTheme="minorAscii" w:hAnsiTheme="minorAscii" w:cstheme="minorAscii"/>
          <w:sz w:val="24"/>
          <w:szCs w:val="24"/>
          <w:lang w:eastAsia="en-GB"/>
        </w:rPr>
        <w:t>provided.</w:t>
      </w:r>
    </w:p>
    <w:p w:rsidRPr="00A532FE" w:rsidR="00A532FE" w:rsidP="08EF46CC" w:rsidRDefault="00A532FE" w14:paraId="101A19E6" w14:textId="5CD69458">
      <w:pPr>
        <w:pStyle w:val="4Bulletedcopyblue"/>
        <w:rPr>
          <w:rFonts w:ascii="Calibri" w:hAnsi="Calibri" w:cs="Calibri" w:asciiTheme="minorAscii" w:hAnsiTheme="minorAscii" w:cstheme="minorAscii"/>
          <w:sz w:val="24"/>
          <w:szCs w:val="24"/>
          <w:lang w:eastAsia="en-GB"/>
        </w:rPr>
      </w:pPr>
      <w:r w:rsidRPr="08EF46CC" w:rsidR="52F1724F">
        <w:rPr>
          <w:rFonts w:ascii="Calibri" w:hAnsi="Calibri" w:cs="Calibri" w:asciiTheme="minorAscii" w:hAnsiTheme="minorAscii" w:cstheme="minorAscii"/>
          <w:sz w:val="24"/>
          <w:szCs w:val="24"/>
          <w:lang w:eastAsia="en-GB"/>
        </w:rPr>
        <w:t xml:space="preserve"> Improve the availability of accessible information to pupils with </w:t>
      </w:r>
      <w:r w:rsidRPr="08EF46CC" w:rsidR="3E933A0E">
        <w:rPr>
          <w:rFonts w:ascii="Calibri" w:hAnsi="Calibri" w:cs="Calibri" w:asciiTheme="minorAscii" w:hAnsiTheme="minorAscii" w:cstheme="minorAscii"/>
          <w:sz w:val="24"/>
          <w:szCs w:val="24"/>
          <w:lang w:eastAsia="en-GB"/>
        </w:rPr>
        <w:t>disabilities.</w:t>
      </w:r>
    </w:p>
    <w:p w:rsidRPr="00A532FE" w:rsidR="00A532FE" w:rsidP="08EF46CC" w:rsidRDefault="00A532FE" w14:paraId="54604C05" w14:textId="77777777">
      <w:pPr>
        <w:pStyle w:val="1bodycopy10pt"/>
        <w:ind w:hanging="10"/>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Our school aims to treat all its pupils fairly and with respect. This involves providing access and opportunities for all pupils without discrimination of any kind.</w:t>
      </w:r>
    </w:p>
    <w:p w:rsidR="00A532FE" w:rsidP="08EF46CC" w:rsidRDefault="00A532FE" w14:paraId="7CF9CD36" w14:textId="77777777">
      <w:pPr>
        <w:pStyle w:val="1bodycopy10pt"/>
        <w:ind w:hanging="10"/>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At St. Paul’s CE Primary School our values reflect our commitment to a school where there are high expectations of everyone. Children are provided with high quality learning opportunities so that each child attains and achieves all that they can. Everyone in our school is important and included. We promote an ethos of care and trust where every member of our school community feels that they truly belong and are valued. We work hard to ensure there are no invisible children here, recognising everyone’s uniqueness and success. We recognise learning in all its forms and are committed to nurturing lifelong learners. We are a safe school, committed to improving children's confidence and self-esteem. We know that safe and happy children achieve.</w:t>
      </w:r>
      <w:r w:rsidRPr="08EF46CC" w:rsidR="52F1724F">
        <w:rPr>
          <w:rFonts w:ascii="Calibri" w:hAnsi="Calibri" w:cs="Calibri" w:asciiTheme="minorAscii" w:hAnsiTheme="minorAscii" w:cstheme="minorAscii"/>
          <w:sz w:val="24"/>
          <w:szCs w:val="24"/>
        </w:rPr>
        <w:t xml:space="preserve"> </w:t>
      </w:r>
    </w:p>
    <w:p w:rsidRPr="00A532FE" w:rsidR="00A532FE" w:rsidP="08EF46CC" w:rsidRDefault="00A532FE" w14:paraId="7EA6E9A8" w14:textId="1EDF70DF">
      <w:pPr>
        <w:pStyle w:val="1bodycopy10pt"/>
        <w:ind w:hanging="10"/>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The plan will be made available online on the school website, and paper copies are available upon request.</w:t>
      </w:r>
    </w:p>
    <w:p w:rsidRPr="00A532FE" w:rsidR="00A532FE" w:rsidP="08EF46CC" w:rsidRDefault="00A532FE" w14:paraId="645EDC32" w14:textId="77777777">
      <w:pPr>
        <w:pStyle w:val="1bodycopy10pt"/>
        <w:ind w:hanging="10"/>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Our school is also committed to ensuring staff are trained in equality issues with reference to the Equality Act 2010, including understanding disability issues.</w:t>
      </w:r>
    </w:p>
    <w:p w:rsidRPr="00A532FE" w:rsidR="00A532FE" w:rsidP="08EF46CC" w:rsidRDefault="00A532FE" w14:paraId="26326845" w14:textId="612CDF5E">
      <w:pPr>
        <w:pStyle w:val="1bodycopy10pt"/>
        <w:ind w:hanging="10"/>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 xml:space="preserve">The school supports any available partnerships to develop and implement the plan. Such partnerships include working with all schools within Forward </w:t>
      </w:r>
      <w:r w:rsidRPr="08EF46CC" w:rsidR="52F1724F">
        <w:rPr>
          <w:rFonts w:ascii="Calibri" w:hAnsi="Calibri" w:cs="Calibri" w:asciiTheme="minorAscii" w:hAnsiTheme="minorAscii" w:cstheme="minorAscii"/>
          <w:sz w:val="24"/>
          <w:szCs w:val="24"/>
        </w:rPr>
        <w:t>As</w:t>
      </w:r>
      <w:r w:rsidRPr="08EF46CC" w:rsidR="52F1724F">
        <w:rPr>
          <w:rFonts w:ascii="Calibri" w:hAnsi="Calibri" w:cs="Calibri" w:asciiTheme="minorAscii" w:hAnsiTheme="minorAscii" w:cstheme="minorAscii"/>
          <w:sz w:val="24"/>
          <w:szCs w:val="24"/>
        </w:rPr>
        <w:t xml:space="preserve"> One CE Multi Academy Trust</w:t>
      </w:r>
      <w:r w:rsidRPr="08EF46CC" w:rsidR="357CD1E9">
        <w:rPr>
          <w:rFonts w:ascii="Calibri" w:hAnsi="Calibri" w:cs="Calibri" w:asciiTheme="minorAscii" w:hAnsiTheme="minorAscii" w:cstheme="minorAscii"/>
          <w:sz w:val="24"/>
          <w:szCs w:val="24"/>
        </w:rPr>
        <w:t xml:space="preserve"> and Bury. </w:t>
      </w:r>
    </w:p>
    <w:p w:rsidRPr="00A532FE" w:rsidR="00A532FE" w:rsidP="08EF46CC" w:rsidRDefault="00A532FE" w14:paraId="2E5FE1BE" w14:textId="77777777">
      <w:pPr>
        <w:pStyle w:val="1bodycopy10pt"/>
        <w:ind w:hanging="10"/>
        <w:rPr>
          <w:rFonts w:ascii="Calibri" w:hAnsi="Calibri" w:cs="Calibri" w:asciiTheme="minorAscii" w:hAnsiTheme="minorAscii" w:cstheme="minorAscii"/>
          <w:sz w:val="24"/>
          <w:szCs w:val="24"/>
        </w:rPr>
      </w:pPr>
      <w:r w:rsidRPr="08EF46CC" w:rsidR="52F1724F">
        <w:rPr>
          <w:rFonts w:ascii="Calibri" w:hAnsi="Calibri" w:cs="Calibri" w:asciiTheme="minorAscii" w:hAnsiTheme="minorAscii" w:cstheme="minorAscii"/>
          <w:sz w:val="24"/>
          <w:szCs w:val="24"/>
        </w:rPr>
        <w:t>Our school’s complaints procedure covers the accessibility plan. If you have any concerns relating to accessibility in school, the complaints procedure sets out the process for raising these concerns.</w:t>
      </w:r>
    </w:p>
    <w:p w:rsidR="00E049C2" w:rsidP="08EF46CC" w:rsidRDefault="00000000" w14:paraId="4EB6E3C5" w14:textId="711C50D4">
      <w:pPr>
        <w:pStyle w:val="1bodycopy10pt"/>
        <w:spacing w:after="274" w:line="259" w:lineRule="auto"/>
        <w:ind w:hanging="10"/>
      </w:pPr>
      <w:r w:rsidRPr="08EF46CC" w:rsidR="52F1724F">
        <w:rPr>
          <w:rFonts w:ascii="Calibri" w:hAnsi="Calibri" w:cs="Calibri" w:asciiTheme="minorAscii" w:hAnsiTheme="minorAscii" w:cstheme="minorAscii"/>
          <w:color w:val="000000" w:themeColor="text1" w:themeTint="FF" w:themeShade="FF"/>
          <w:sz w:val="24"/>
          <w:szCs w:val="24"/>
        </w:rPr>
        <w:t xml:space="preserve">We have included a range of stakeholders in the development of this accessibility plan, including pupils, parents, staff, </w:t>
      </w:r>
      <w:r w:rsidRPr="08EF46CC" w:rsidR="26551EFE">
        <w:rPr>
          <w:rFonts w:ascii="Calibri" w:hAnsi="Calibri" w:cs="Calibri" w:asciiTheme="minorAscii" w:hAnsiTheme="minorAscii" w:cstheme="minorAscii"/>
          <w:color w:val="000000" w:themeColor="text1" w:themeTint="FF" w:themeShade="FF"/>
          <w:sz w:val="24"/>
          <w:szCs w:val="24"/>
        </w:rPr>
        <w:t>governors,</w:t>
      </w:r>
      <w:r w:rsidRPr="08EF46CC" w:rsidR="52F1724F">
        <w:rPr>
          <w:rFonts w:ascii="Calibri" w:hAnsi="Calibri" w:cs="Calibri" w:asciiTheme="minorAscii" w:hAnsiTheme="minorAscii" w:cstheme="minorAscii"/>
          <w:color w:val="000000" w:themeColor="text1" w:themeTint="FF" w:themeShade="FF"/>
          <w:sz w:val="24"/>
          <w:szCs w:val="24"/>
        </w:rPr>
        <w:t xml:space="preserve"> and Trustees. </w:t>
      </w:r>
    </w:p>
    <w:p w:rsidR="08EF46CC" w:rsidP="08EF46CC" w:rsidRDefault="08EF46CC" w14:paraId="469EC1EB" w14:textId="3941E614">
      <w:pPr>
        <w:pStyle w:val="1bodycopy10pt"/>
        <w:ind w:hanging="10"/>
        <w:rPr>
          <w:rFonts w:ascii="Calibri" w:hAnsi="Calibri" w:cs="Calibri" w:asciiTheme="minorAscii" w:hAnsiTheme="minorAscii" w:cstheme="minorAscii"/>
          <w:color w:val="000000" w:themeColor="text1" w:themeTint="FF" w:themeShade="FF"/>
          <w:sz w:val="24"/>
          <w:szCs w:val="24"/>
        </w:rPr>
      </w:pPr>
    </w:p>
    <w:p w:rsidR="00E049C2" w:rsidP="08EF46CC" w:rsidRDefault="00000000" w14:paraId="594CE816" w14:textId="0630C4FB">
      <w:pPr>
        <w:pStyle w:val="Heading2"/>
        <w:ind w:left="-5"/>
        <w:rPr>
          <w:b w:val="1"/>
          <w:bCs w:val="1"/>
          <w:sz w:val="24"/>
          <w:szCs w:val="24"/>
          <w:u w:val="single"/>
        </w:rPr>
      </w:pPr>
      <w:bookmarkStart w:name="_Toc147486057" w:id="1"/>
      <w:r w:rsidRPr="08EF46CC" w:rsidR="762461D0">
        <w:rPr>
          <w:b w:val="1"/>
          <w:bCs w:val="1"/>
          <w:sz w:val="24"/>
          <w:szCs w:val="24"/>
          <w:u w:val="single"/>
        </w:rPr>
        <w:t xml:space="preserve">2.  </w:t>
      </w:r>
      <w:bookmarkEnd w:id="1"/>
      <w:r w:rsidRPr="08EF46CC" w:rsidR="52F1724F">
        <w:rPr>
          <w:b w:val="1"/>
          <w:bCs w:val="1"/>
          <w:sz w:val="24"/>
          <w:szCs w:val="24"/>
          <w:u w:val="single"/>
        </w:rPr>
        <w:t>Legislation and guidance</w:t>
      </w:r>
    </w:p>
    <w:p w:rsidR="00E049C2" w:rsidP="08EF46CC" w:rsidRDefault="00E049C2" w14:paraId="767086EE" w14:textId="74180469">
      <w:pPr>
        <w:spacing w:after="159" w:line="259" w:lineRule="auto"/>
        <w:ind w:left="0" w:firstLine="0"/>
        <w:rPr>
          <w:sz w:val="24"/>
          <w:szCs w:val="24"/>
        </w:rPr>
      </w:pPr>
    </w:p>
    <w:p w:rsidRPr="00A532FE" w:rsidR="00A532FE" w:rsidP="08EF46CC" w:rsidRDefault="00A532FE" w14:paraId="5E908FAE" w14:textId="77777777">
      <w:pPr>
        <w:pStyle w:val="1bodycopy10pt"/>
        <w:ind w:hanging="10"/>
      </w:pPr>
      <w:r w:rsidRPr="08EF46CC" w:rsidR="52F1724F">
        <w:rPr>
          <w:rFonts w:ascii="Calibri" w:hAnsi="Calibri" w:cs="Calibri" w:asciiTheme="minorAscii" w:hAnsiTheme="minorAscii" w:cstheme="minorAscii"/>
          <w:sz w:val="24"/>
          <w:szCs w:val="24"/>
          <w:shd w:val="clear" w:color="auto" w:fill="FFFFFF"/>
        </w:rPr>
        <w:t xml:space="preserve">This document meets the requirements of </w:t>
      </w:r>
      <w:r>
        <w:fldChar w:fldCharType="begin"/>
      </w:r>
      <w:r>
        <w:instrText xml:space="preserve">HYPERLINK "http://www.legislation.gov.uk/ukpga/2010/15/schedule/10"</w:instrText>
      </w:r>
      <w:r>
        <w:fldChar w:fldCharType="separate"/>
      </w:r>
      <w:r w:rsidRPr="08EF46CC" w:rsidR="52F1724F">
        <w:rPr>
          <w:rStyle w:val="Hyperlink"/>
          <w:rFonts w:ascii="Calibri" w:hAnsi="Calibri" w:cs="Calibri" w:asciiTheme="minorAscii" w:hAnsiTheme="minorAscii" w:cstheme="minorAscii"/>
          <w:sz w:val="24"/>
          <w:szCs w:val="24"/>
          <w:shd w:val="clear" w:color="auto" w:fill="FFFFFF"/>
        </w:rPr>
        <w:t>schedule 10 of the Equality Act 2010</w:t>
      </w:r>
      <w:r>
        <w:fldChar w:fldCharType="end"/>
      </w:r>
      <w:r w:rsidRPr="08EF46CC" w:rsidR="52F1724F">
        <w:rPr>
          <w:rFonts w:ascii="Calibri" w:hAnsi="Calibri" w:cs="Calibri" w:asciiTheme="minorAscii" w:hAnsiTheme="minorAscii" w:cstheme="minorAscii"/>
          <w:sz w:val="24"/>
          <w:szCs w:val="24"/>
          <w:shd w:val="clear" w:color="auto" w:fill="FFFFFF"/>
        </w:rPr>
        <w:t xml:space="preserve"> and the Department for Education (DfE) </w:t>
      </w:r>
      <w:r>
        <w:fldChar w:fldCharType="begin"/>
      </w:r>
      <w:r>
        <w:instrText xml:space="preserve">HYPERLINK "https://www.gov.uk/government/publications/equality-act-2010-advice-for-schools"</w:instrText>
      </w:r>
      <w:r>
        <w:fldChar w:fldCharType="separate"/>
      </w:r>
      <w:r w:rsidRPr="08EF46CC" w:rsidR="52F1724F">
        <w:rPr>
          <w:rStyle w:val="Hyperlink"/>
          <w:rFonts w:ascii="Calibri" w:hAnsi="Calibri" w:cs="Calibri" w:asciiTheme="minorAscii" w:hAnsiTheme="minorAscii" w:cstheme="minorAscii"/>
          <w:sz w:val="24"/>
          <w:szCs w:val="24"/>
          <w:shd w:val="clear" w:color="auto" w:fill="FFFFFF"/>
        </w:rPr>
        <w:t>guidance for schools on the Equality Act 2010</w:t>
      </w:r>
      <w:r>
        <w:fldChar w:fldCharType="end"/>
      </w:r>
      <w:r w:rsidRPr="08EF46CC" w:rsidR="52F1724F">
        <w:rPr>
          <w:rFonts w:ascii="Calibri" w:hAnsi="Calibri" w:cs="Calibri" w:asciiTheme="minorAscii" w:hAnsiTheme="minorAscii" w:cstheme="minorAscii"/>
          <w:sz w:val="24"/>
          <w:szCs w:val="24"/>
          <w:shd w:val="clear" w:color="auto" w:fill="FFFFFF"/>
        </w:rPr>
        <w:t>.</w:t>
      </w:r>
    </w:p>
    <w:p w:rsidR="08EF46CC" w:rsidP="08EF46CC" w:rsidRDefault="08EF46CC" w14:paraId="50C946EF" w14:textId="3028B2F7">
      <w:pPr>
        <w:pStyle w:val="1bodycopy10pt"/>
        <w:ind w:hanging="10"/>
        <w:rPr>
          <w:rFonts w:ascii="Calibri" w:hAnsi="Calibri" w:cs="Calibri" w:asciiTheme="minorAscii" w:hAnsiTheme="minorAscii" w:cstheme="minorAscii"/>
          <w:sz w:val="24"/>
          <w:szCs w:val="24"/>
        </w:rPr>
      </w:pPr>
    </w:p>
    <w:p w:rsidRPr="00A532FE" w:rsidR="00A532FE" w:rsidP="08EF46CC" w:rsidRDefault="00A532FE" w14:paraId="6AE4EE49" w14:textId="77777777">
      <w:pPr>
        <w:pStyle w:val="1bodycopy10pt"/>
        <w:ind w:hanging="10"/>
      </w:pPr>
      <w:r w:rsidRPr="08EF46CC" w:rsidR="52F1724F">
        <w:rPr>
          <w:rFonts w:ascii="Calibri" w:hAnsi="Calibri" w:cs="Calibri" w:asciiTheme="minorAscii" w:hAnsiTheme="minorAscii" w:cstheme="minorAscii"/>
          <w:sz w:val="24"/>
          <w:szCs w:val="24"/>
          <w:shd w:val="clear" w:color="auto" w:fill="FFFFFF"/>
        </w:rPr>
        <w:t xml:space="preserve">The Equality Act 2010 defines an individual as disabled if they have a physical or mental impairment that has a ‘substantial’ and ‘long-term’ adverse effect on their ability to undertake normal day to day activities. </w:t>
      </w:r>
    </w:p>
    <w:p w:rsidR="08EF46CC" w:rsidP="08EF46CC" w:rsidRDefault="08EF46CC" w14:paraId="3C97AE1C" w14:textId="36FD6AA4">
      <w:pPr>
        <w:pStyle w:val="1bodycopy10pt"/>
        <w:ind w:hanging="10"/>
        <w:rPr>
          <w:rFonts w:ascii="Calibri" w:hAnsi="Calibri" w:cs="Calibri" w:asciiTheme="minorAscii" w:hAnsiTheme="minorAscii" w:cstheme="minorAscii"/>
          <w:sz w:val="24"/>
          <w:szCs w:val="24"/>
        </w:rPr>
      </w:pPr>
    </w:p>
    <w:p w:rsidRPr="00A532FE" w:rsidR="00A532FE" w:rsidP="08EF46CC" w:rsidRDefault="00A532FE" w14:paraId="6B964BD2" w14:textId="77777777">
      <w:pPr>
        <w:pStyle w:val="1bodycopy10pt"/>
        <w:ind w:hanging="10"/>
      </w:pPr>
      <w:r w:rsidRPr="08EF46CC" w:rsidR="52F1724F">
        <w:rPr>
          <w:rFonts w:ascii="Calibri" w:hAnsi="Calibri" w:cs="Calibri" w:asciiTheme="minorAscii" w:hAnsiTheme="minorAscii" w:cstheme="minorAscii"/>
          <w:sz w:val="24"/>
          <w:szCs w:val="24"/>
          <w:shd w:val="clear" w:color="auto" w:fill="FFFFFF"/>
        </w:rPr>
        <w:t xml:space="preserve">Under the </w:t>
      </w:r>
      <w:r>
        <w:fldChar w:fldCharType="begin"/>
      </w:r>
      <w:r>
        <w:instrText xml:space="preserve">HYPERLINK "https://www.gov.uk/government/publications/send-code-of-practice-0-to-25"</w:instrText>
      </w:r>
      <w:r>
        <w:fldChar w:fldCharType="separate"/>
      </w:r>
      <w:r w:rsidRPr="08EF46CC" w:rsidR="52F1724F">
        <w:rPr>
          <w:rStyle w:val="Hyperlink"/>
          <w:rFonts w:ascii="Calibri" w:hAnsi="Calibri" w:cs="Calibri" w:asciiTheme="minorAscii" w:hAnsiTheme="minorAscii" w:cstheme="minorAscii"/>
          <w:sz w:val="24"/>
          <w:szCs w:val="24"/>
          <w:shd w:val="clear" w:color="auto" w:fill="FFFFFF"/>
        </w:rPr>
        <w:t>Special Educational Needs and Disability (SEND) Code of Practice</w:t>
      </w:r>
      <w:r>
        <w:fldChar w:fldCharType="end"/>
      </w:r>
      <w:r w:rsidRPr="08EF46CC" w:rsidR="52F1724F">
        <w:rPr>
          <w:rFonts w:ascii="Calibri" w:hAnsi="Calibri" w:cs="Calibri" w:asciiTheme="minorAscii" w:hAnsiTheme="minorAscii" w:cstheme="minorAscii"/>
          <w:sz w:val="24"/>
          <w:szCs w:val="24"/>
          <w:shd w:val="clear" w:color="auto" w:fill="FFFFFF"/>
        </w:rPr>
        <w:t>, ‘long-term’ is defined as ‘a year or more’ and ‘substantial’ is defined as ‘more than minor or trivial’. The definition includes sensory impairments, such as those affecting sight or hearing, and long-term health conditions such as asthma, diabetes, epilepsy and cancer.</w:t>
      </w:r>
    </w:p>
    <w:p w:rsidR="08EF46CC" w:rsidP="08EF46CC" w:rsidRDefault="08EF46CC" w14:paraId="4CB18656" w14:textId="3815DAE8">
      <w:pPr>
        <w:pStyle w:val="1bodycopy10pt"/>
        <w:ind w:hanging="10"/>
        <w:rPr>
          <w:rFonts w:ascii="Calibri" w:hAnsi="Calibri" w:cs="Calibri" w:asciiTheme="minorAscii" w:hAnsiTheme="minorAscii" w:cstheme="minorAscii"/>
          <w:sz w:val="24"/>
          <w:szCs w:val="24"/>
        </w:rPr>
      </w:pPr>
    </w:p>
    <w:p w:rsidRPr="00A532FE" w:rsidR="00A532FE" w:rsidP="08EF46CC" w:rsidRDefault="00A532FE" w14:paraId="7FE7A74E" w14:textId="77777777">
      <w:pPr>
        <w:pStyle w:val="1bodycopy10pt"/>
        <w:ind w:hanging="10"/>
      </w:pPr>
      <w:r w:rsidRPr="08EF46CC" w:rsidR="52F1724F">
        <w:rPr>
          <w:rFonts w:ascii="Calibri" w:hAnsi="Calibri" w:cs="Calibri" w:asciiTheme="minorAscii" w:hAnsiTheme="minorAscii" w:cstheme="minorAscii"/>
          <w:sz w:val="24"/>
          <w:szCs w:val="24"/>
          <w:shd w:val="clear" w:color="auto" w:fill="FFFFFF"/>
        </w:rPr>
        <w:t>Schools are required to make ‘reasonable adjustments’ for pupils with disabilities under the Equality Act 2010, to alleviate any substantial disadvantage that a pupil with disabilities faces in comparison with a pupil without disabilities. This can include, for example, the provision of an auxiliary aid or adjustments to premises.</w:t>
      </w:r>
    </w:p>
    <w:p w:rsidR="08EF46CC" w:rsidP="08EF46CC" w:rsidRDefault="08EF46CC" w14:paraId="4D5E9C98" w14:textId="5B07C29D">
      <w:pPr>
        <w:pStyle w:val="1bodycopy10pt"/>
        <w:ind w:hanging="10"/>
        <w:rPr>
          <w:rFonts w:ascii="Calibri" w:hAnsi="Calibri" w:cs="Calibri" w:asciiTheme="minorAscii" w:hAnsiTheme="minorAscii" w:cstheme="minorAscii"/>
          <w:sz w:val="24"/>
          <w:szCs w:val="24"/>
        </w:rPr>
      </w:pPr>
    </w:p>
    <w:p w:rsidRPr="00A532FE" w:rsidR="00A532FE" w:rsidP="08EF46CC" w:rsidRDefault="00A532FE" w14:paraId="750A4A74" w14:textId="3F1B13DD">
      <w:pPr>
        <w:pStyle w:val="1bodycopy10pt"/>
        <w:ind w:hanging="10"/>
      </w:pPr>
      <w:r w:rsidRPr="08EF46CC" w:rsidR="52F1724F">
        <w:rPr>
          <w:rFonts w:ascii="Calibri" w:hAnsi="Calibri" w:cs="Calibri"/>
          <w:sz w:val="24"/>
          <w:szCs w:val="24"/>
          <w:shd w:val="clear" w:color="auto" w:fill="FFFFFF"/>
        </w:rPr>
        <w:t>This plan complies with our funding agreement and articles of association.</w:t>
      </w:r>
    </w:p>
    <w:p w:rsidR="00E049C2" w:rsidP="08EF46CC" w:rsidRDefault="00000000" w14:paraId="7EAFF04F" w14:textId="0F250BC6">
      <w:pPr>
        <w:spacing w:after="196" w:line="259" w:lineRule="auto"/>
        <w:ind w:left="0" w:firstLine="0"/>
        <w:rPr>
          <w:sz w:val="24"/>
          <w:szCs w:val="24"/>
        </w:rPr>
      </w:pPr>
      <w:r w:rsidRPr="08EF46CC" w:rsidR="762461D0">
        <w:rPr>
          <w:sz w:val="24"/>
          <w:szCs w:val="24"/>
        </w:rPr>
        <w:t xml:space="preserve"> </w:t>
      </w:r>
    </w:p>
    <w:p w:rsidR="00A532FE" w:rsidP="00B67791" w:rsidRDefault="00A532FE" w14:paraId="43CC6520" w14:textId="7FB07D2B">
      <w:pPr>
        <w:pStyle w:val="Heading2"/>
        <w:ind w:left="-5"/>
      </w:pPr>
      <w:r w:rsidR="52F1724F">
        <w:rPr/>
        <w:t>3.  Action plan</w:t>
      </w:r>
    </w:p>
    <w:tbl>
      <w:tblPr>
        <w:tblW w:w="11057" w:type="dxa"/>
        <w:tblInd w:w="-572"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1285"/>
        <w:gridCol w:w="1879"/>
        <w:gridCol w:w="1343"/>
        <w:gridCol w:w="1743"/>
        <w:gridCol w:w="1628"/>
        <w:gridCol w:w="1650"/>
        <w:gridCol w:w="1529"/>
      </w:tblGrid>
      <w:tr w:rsidR="00F806DB" w:rsidTr="08EF46CC" w14:paraId="2B2277BD" w14:textId="77777777">
        <w:trPr>
          <w:cantSplit/>
          <w:tblHeader/>
        </w:trPr>
        <w:tc>
          <w:tcPr>
            <w:tcW w:w="1285"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Pr="00887DB6" w:rsidR="00A532FE" w:rsidP="08EF46CC" w:rsidRDefault="00A532FE" w14:paraId="427CF010" w14:textId="77777777">
            <w:pPr>
              <w:pStyle w:val="1bodycopy10pt"/>
              <w:spacing w:after="0"/>
              <w:jc w:val="right"/>
              <w:rPr>
                <w:caps w:val="1"/>
              </w:rPr>
            </w:pPr>
            <w:r w:rsidRPr="08EF46CC" w:rsidR="52F1724F">
              <w:rPr>
                <w:caps w:val="1"/>
              </w:rPr>
              <w:t>aim</w:t>
            </w:r>
          </w:p>
        </w:tc>
        <w:tc>
          <w:tcPr>
            <w:tcW w:w="1879"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00A532FE" w:rsidP="08EF46CC" w:rsidRDefault="00A532FE" w14:paraId="4E12739F" w14:textId="77777777">
            <w:pPr>
              <w:pStyle w:val="1bodycopy10pt"/>
              <w:spacing w:after="0"/>
              <w:jc w:val="right"/>
              <w:rPr>
                <w:caps w:val="1"/>
              </w:rPr>
            </w:pPr>
            <w:r w:rsidRPr="08EF46CC" w:rsidR="52F1724F">
              <w:rPr>
                <w:caps w:val="1"/>
              </w:rPr>
              <w:t>current good practice</w:t>
            </w:r>
          </w:p>
          <w:p w:rsidRPr="00BA5904" w:rsidR="00A532FE" w:rsidP="08EF46CC" w:rsidRDefault="00A532FE" w14:paraId="34EA847D" w14:textId="05651BE8">
            <w:pPr>
              <w:pStyle w:val="1bodycopy10pt"/>
              <w:jc w:val="right"/>
            </w:pPr>
          </w:p>
        </w:tc>
        <w:tc>
          <w:tcPr>
            <w:tcW w:w="1343"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Pr="00A532FE" w:rsidR="00A532FE" w:rsidP="08EF46CC" w:rsidRDefault="00A532FE" w14:paraId="23E96E34" w14:textId="77777777">
            <w:pPr>
              <w:pStyle w:val="1bodycopy10pt"/>
              <w:spacing w:after="0"/>
              <w:jc w:val="right"/>
              <w:rPr>
                <w:caps w:val="1"/>
                <w:sz w:val="18"/>
                <w:szCs w:val="18"/>
              </w:rPr>
            </w:pPr>
            <w:r w:rsidRPr="08EF46CC" w:rsidR="52F1724F">
              <w:rPr>
                <w:caps w:val="1"/>
                <w:sz w:val="18"/>
                <w:szCs w:val="18"/>
              </w:rPr>
              <w:t>objectives</w:t>
            </w:r>
          </w:p>
          <w:p w:rsidRPr="00BA5904" w:rsidR="00A532FE" w:rsidP="08EF46CC" w:rsidRDefault="00A532FE" w14:paraId="4D357C9C" w14:textId="0CFA4C83">
            <w:pPr>
              <w:pStyle w:val="1bodycopy10pt"/>
              <w:jc w:val="right"/>
            </w:pPr>
          </w:p>
        </w:tc>
        <w:tc>
          <w:tcPr>
            <w:tcW w:w="1743"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Pr="00887DB6" w:rsidR="00A532FE" w:rsidP="08EF46CC" w:rsidRDefault="00A532FE" w14:paraId="17FA3D99" w14:textId="77777777">
            <w:pPr>
              <w:pStyle w:val="1bodycopy10pt"/>
              <w:spacing w:after="0"/>
              <w:jc w:val="right"/>
              <w:rPr>
                <w:caps w:val="1"/>
              </w:rPr>
            </w:pPr>
            <w:r w:rsidRPr="08EF46CC" w:rsidR="52F1724F">
              <w:rPr>
                <w:caps w:val="1"/>
              </w:rPr>
              <w:t>actions to be taken</w:t>
            </w:r>
          </w:p>
        </w:tc>
        <w:tc>
          <w:tcPr>
            <w:tcW w:w="1628"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Pr="00887DB6" w:rsidR="00A532FE" w:rsidP="08EF46CC" w:rsidRDefault="00A532FE" w14:paraId="7619D0A6" w14:textId="77777777">
            <w:pPr>
              <w:pStyle w:val="1bodycopy10pt"/>
              <w:spacing w:after="0"/>
              <w:jc w:val="right"/>
              <w:rPr>
                <w:caps w:val="1"/>
              </w:rPr>
            </w:pPr>
            <w:r w:rsidRPr="08EF46CC" w:rsidR="52F1724F">
              <w:rPr>
                <w:caps w:val="1"/>
              </w:rPr>
              <w:t>Person responsible</w:t>
            </w:r>
          </w:p>
        </w:tc>
        <w:tc>
          <w:tcPr>
            <w:tcW w:w="1650"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Pr="00887DB6" w:rsidR="00A532FE" w:rsidP="08EF46CC" w:rsidRDefault="00A532FE" w14:paraId="588041C6" w14:textId="26F22552">
            <w:pPr>
              <w:pStyle w:val="1bodycopy10pt"/>
              <w:spacing w:after="0"/>
              <w:jc w:val="right"/>
            </w:pPr>
            <w:r w:rsidRPr="08EF46CC" w:rsidR="52F1724F">
              <w:rPr>
                <w:caps w:val="1"/>
              </w:rPr>
              <w:t>date</w:t>
            </w:r>
          </w:p>
          <w:p w:rsidRPr="00887DB6" w:rsidR="00A532FE" w:rsidP="08EF46CC" w:rsidRDefault="00A532FE" w14:paraId="576667BD" w14:textId="59232DD1">
            <w:pPr>
              <w:pStyle w:val="1bodycopy10pt"/>
              <w:spacing w:after="0"/>
              <w:jc w:val="right"/>
              <w:rPr>
                <w:caps w:val="1"/>
              </w:rPr>
            </w:pPr>
            <w:r w:rsidRPr="08EF46CC" w:rsidR="52F1724F">
              <w:rPr>
                <w:caps w:val="1"/>
              </w:rPr>
              <w:t xml:space="preserve"> to complete actions by</w:t>
            </w:r>
          </w:p>
        </w:tc>
        <w:tc>
          <w:tcPr>
            <w:tcW w:w="1529" w:type="dxa"/>
            <w:tcBorders>
              <w:top w:val="single" w:color="B9B9B9" w:sz="4" w:space="0"/>
              <w:left w:val="single" w:color="B9B9B9" w:sz="4" w:space="0"/>
              <w:bottom w:val="single" w:color="B9B9B9" w:sz="4" w:space="0"/>
              <w:right w:val="single" w:color="B9B9B9" w:sz="4" w:space="0"/>
              <w:tl2br w:val="nil"/>
              <w:tr2bl w:val="nil"/>
            </w:tcBorders>
            <w:shd w:val="clear" w:color="auto" w:fill="164372"/>
            <w:tcMar/>
          </w:tcPr>
          <w:p w:rsidRPr="00887DB6" w:rsidR="00A532FE" w:rsidP="08EF46CC" w:rsidRDefault="00A532FE" w14:paraId="364C8D3B" w14:textId="58EAF745">
            <w:pPr>
              <w:pStyle w:val="1bodycopy10pt"/>
              <w:spacing w:after="0"/>
              <w:jc w:val="right"/>
            </w:pPr>
            <w:r w:rsidRPr="08EF46CC" w:rsidR="5BF36FA8">
              <w:rPr>
                <w:caps w:val="1"/>
              </w:rPr>
              <w:t xml:space="preserve">      </w:t>
            </w:r>
            <w:r w:rsidRPr="08EF46CC" w:rsidR="52F1724F">
              <w:rPr>
                <w:caps w:val="1"/>
              </w:rPr>
              <w:t xml:space="preserve">success </w:t>
            </w:r>
          </w:p>
          <w:p w:rsidRPr="00887DB6" w:rsidR="00A532FE" w:rsidP="08EF46CC" w:rsidRDefault="00A532FE" w14:paraId="0EA6AC08" w14:textId="7B3167CB">
            <w:pPr>
              <w:pStyle w:val="1bodycopy10pt"/>
              <w:spacing w:after="0"/>
              <w:jc w:val="right"/>
              <w:rPr>
                <w:caps w:val="1"/>
              </w:rPr>
            </w:pPr>
            <w:r w:rsidRPr="08EF46CC" w:rsidR="52F1724F">
              <w:rPr>
                <w:caps w:val="1"/>
              </w:rPr>
              <w:t>criteria</w:t>
            </w:r>
          </w:p>
        </w:tc>
      </w:tr>
      <w:tr w:rsidR="00F806DB" w:rsidTr="08EF46CC" w14:paraId="29919AA2" w14:textId="77777777">
        <w:trPr>
          <w:cantSplit/>
        </w:trPr>
        <w:tc>
          <w:tcPr>
            <w:tcW w:w="1285" w:type="dxa"/>
            <w:tcMar/>
          </w:tcPr>
          <w:p w:rsidRPr="00B67791" w:rsidR="00A532FE" w:rsidP="08EF46CC" w:rsidRDefault="00A532FE" w14:paraId="4F7CE775" w14:textId="4D204B86">
            <w:pPr>
              <w:pStyle w:val="1bodycopy10pt"/>
              <w:jc w:val="right"/>
            </w:pPr>
            <w:r w:rsidRPr="08EF46CC" w:rsidR="52F1724F">
              <w:rPr>
                <w:rFonts w:ascii="Calibri" w:hAnsi="Calibri" w:cs="Calibri"/>
              </w:rPr>
              <w:t xml:space="preserve"> </w:t>
            </w:r>
            <w:r w:rsidRPr="08EF46CC" w:rsidR="0837841E">
              <w:rPr>
                <w:rFonts w:ascii="Calibri" w:hAnsi="Calibri" w:cs="Calibri"/>
              </w:rPr>
              <w:t xml:space="preserve">Increase </w:t>
            </w:r>
          </w:p>
          <w:p w:rsidRPr="00B67791" w:rsidR="00A532FE" w:rsidP="08EF46CC" w:rsidRDefault="00A532FE" w14:paraId="6458566A" w14:textId="0EC1CE2A">
            <w:pPr>
              <w:pStyle w:val="1bodycopy10pt"/>
              <w:jc w:val="right"/>
            </w:pPr>
            <w:r w:rsidRPr="08EF46CC" w:rsidR="0837841E">
              <w:rPr>
                <w:rFonts w:ascii="Calibri" w:hAnsi="Calibri" w:cs="Calibri"/>
              </w:rPr>
              <w:t xml:space="preserve">access to the curriculum for pupils with a disability and/or sensory impairment.  </w:t>
            </w:r>
          </w:p>
        </w:tc>
        <w:tc>
          <w:tcPr>
            <w:tcW w:w="1879" w:type="dxa"/>
            <w:tcMar/>
          </w:tcPr>
          <w:p w:rsidRPr="00B67791" w:rsidR="00A532FE" w:rsidP="08EF46CC" w:rsidRDefault="00A532FE" w14:paraId="6571014D" w14:textId="749AA619">
            <w:pPr>
              <w:pStyle w:val="Tablecopybulleted"/>
              <w:jc w:val="right"/>
              <w:rPr>
                <w:rFonts w:ascii="Calibri" w:hAnsi="Calibri" w:cs="Calibri"/>
              </w:rPr>
            </w:pPr>
            <w:r w:rsidRPr="08EF46CC" w:rsidR="52F1724F">
              <w:rPr>
                <w:rFonts w:ascii="Calibri" w:hAnsi="Calibri" w:cs="Calibri"/>
              </w:rPr>
              <w:t>Our school offers a broad and balanced curriculum for all pupils.</w:t>
            </w:r>
          </w:p>
          <w:p w:rsidRPr="00B67791" w:rsidR="00A532FE" w:rsidP="08EF46CC" w:rsidRDefault="00A532FE" w14:paraId="3B4BD2DF" w14:textId="331C5AB1">
            <w:pPr>
              <w:pStyle w:val="Tablecopybulleted"/>
              <w:jc w:val="right"/>
              <w:rPr>
                <w:rFonts w:ascii="Calibri" w:hAnsi="Calibri" w:cs="Calibri"/>
              </w:rPr>
            </w:pPr>
            <w:r w:rsidRPr="08EF46CC" w:rsidR="52F1724F">
              <w:rPr>
                <w:rFonts w:ascii="Calibri" w:hAnsi="Calibri" w:cs="Calibri"/>
              </w:rPr>
              <w:t xml:space="preserve">We use resources tailored to the needs of pupils who require support to access the </w:t>
            </w:r>
            <w:r w:rsidRPr="08EF46CC" w:rsidR="26551EFE">
              <w:rPr>
                <w:rFonts w:ascii="Calibri" w:hAnsi="Calibri" w:cs="Calibri"/>
              </w:rPr>
              <w:t>curriculum.</w:t>
            </w:r>
          </w:p>
          <w:p w:rsidRPr="00B67791" w:rsidR="00A532FE" w:rsidP="08EF46CC" w:rsidRDefault="00A532FE" w14:paraId="66E57E11" w14:textId="31FD78CA">
            <w:pPr>
              <w:pStyle w:val="Tablecopybulleted"/>
              <w:jc w:val="right"/>
              <w:rPr>
                <w:rFonts w:ascii="Calibri" w:hAnsi="Calibri" w:cs="Calibri"/>
              </w:rPr>
            </w:pPr>
            <w:r w:rsidRPr="08EF46CC" w:rsidR="52F1724F">
              <w:rPr>
                <w:rFonts w:ascii="Calibri" w:hAnsi="Calibri" w:cs="Calibri"/>
              </w:rPr>
              <w:t xml:space="preserve">Curriculum resources such as text choices include examples of people with </w:t>
            </w:r>
            <w:r w:rsidRPr="08EF46CC" w:rsidR="26551EFE">
              <w:rPr>
                <w:rFonts w:ascii="Calibri" w:hAnsi="Calibri" w:cs="Calibri"/>
              </w:rPr>
              <w:t>disabilities.</w:t>
            </w:r>
          </w:p>
          <w:p w:rsidRPr="00B67791" w:rsidR="00A532FE" w:rsidP="08EF46CC" w:rsidRDefault="00A532FE" w14:paraId="0D222FD7" w14:textId="31AF70DC">
            <w:pPr>
              <w:pStyle w:val="Tablecopybulleted"/>
              <w:jc w:val="right"/>
              <w:rPr>
                <w:rFonts w:ascii="Calibri" w:hAnsi="Calibri" w:cs="Calibri"/>
              </w:rPr>
            </w:pPr>
            <w:r w:rsidRPr="08EF46CC" w:rsidR="52F1724F">
              <w:rPr>
                <w:rFonts w:ascii="Calibri" w:hAnsi="Calibri" w:cs="Calibri"/>
              </w:rPr>
              <w:t xml:space="preserve">Curriculum progress is tracked for all pupils, including those with a </w:t>
            </w:r>
            <w:r w:rsidRPr="08EF46CC" w:rsidR="26551EFE">
              <w:rPr>
                <w:rFonts w:ascii="Calibri" w:hAnsi="Calibri" w:cs="Calibri"/>
              </w:rPr>
              <w:t>disability.</w:t>
            </w:r>
          </w:p>
          <w:p w:rsidRPr="00B67791" w:rsidR="00A532FE" w:rsidP="08EF46CC" w:rsidRDefault="00A532FE" w14:paraId="73920087" w14:textId="53DED118">
            <w:pPr>
              <w:pStyle w:val="Tablecopybulleted"/>
              <w:jc w:val="right"/>
              <w:rPr>
                <w:rFonts w:ascii="Calibri" w:hAnsi="Calibri" w:cs="Calibri"/>
              </w:rPr>
            </w:pPr>
            <w:r w:rsidRPr="08EF46CC" w:rsidR="52F1724F">
              <w:rPr>
                <w:rFonts w:ascii="Calibri" w:hAnsi="Calibri" w:cs="Calibri"/>
              </w:rPr>
              <w:t xml:space="preserve">Targets are set effectively and are appropriate for pupils with additional </w:t>
            </w:r>
            <w:r w:rsidRPr="08EF46CC" w:rsidR="26551EFE">
              <w:rPr>
                <w:rFonts w:ascii="Calibri" w:hAnsi="Calibri" w:cs="Calibri"/>
              </w:rPr>
              <w:t>needs.</w:t>
            </w:r>
            <w:r w:rsidRPr="08EF46CC" w:rsidR="52F1724F">
              <w:rPr>
                <w:rFonts w:ascii="Calibri" w:hAnsi="Calibri" w:cs="Calibri"/>
              </w:rPr>
              <w:t xml:space="preserve"> </w:t>
            </w:r>
          </w:p>
          <w:p w:rsidRPr="00B67791" w:rsidR="00A532FE" w:rsidP="08EF46CC" w:rsidRDefault="00A532FE" w14:paraId="7794FCEF" w14:textId="062F106E">
            <w:pPr>
              <w:pStyle w:val="Tablecopybulleted"/>
              <w:jc w:val="right"/>
              <w:rPr>
                <w:rFonts w:ascii="Calibri" w:hAnsi="Calibri" w:cs="Calibri"/>
              </w:rPr>
            </w:pPr>
            <w:r w:rsidRPr="08EF46CC" w:rsidR="52F1724F">
              <w:rPr>
                <w:rFonts w:ascii="Calibri" w:hAnsi="Calibri" w:cs="Calibri"/>
              </w:rPr>
              <w:t>The curriculum is reviewed make sure it meets the needs of all pupils.</w:t>
            </w:r>
          </w:p>
          <w:p w:rsidRPr="00B67791" w:rsidR="00A532FE" w:rsidP="08EF46CC" w:rsidRDefault="00A532FE" w14:paraId="432B2870" w14:textId="5695F9AB">
            <w:pPr>
              <w:pStyle w:val="Tablecopybulleted"/>
              <w:numPr>
                <w:ilvl w:val="0"/>
                <w:numId w:val="0"/>
              </w:numPr>
              <w:ind w:left="340"/>
              <w:jc w:val="right"/>
              <w:rPr>
                <w:rFonts w:ascii="Calibri" w:hAnsi="Calibri" w:cs="Calibri"/>
                <w:highlight w:val="yellow"/>
              </w:rPr>
            </w:pPr>
          </w:p>
        </w:tc>
        <w:tc>
          <w:tcPr>
            <w:tcW w:w="1343" w:type="dxa"/>
            <w:tcMar/>
          </w:tcPr>
          <w:p w:rsidRPr="00B67791" w:rsidR="00A532FE" w:rsidP="08EF46CC" w:rsidRDefault="00F806DB" w14:paraId="1A9FE89A" w14:textId="40377822">
            <w:pPr>
              <w:pStyle w:val="1bodycopy10pt"/>
              <w:jc w:val="right"/>
            </w:pPr>
            <w:r w:rsidRPr="08EF46CC" w:rsidR="74A4E093">
              <w:rPr>
                <w:rFonts w:ascii="Calibri" w:hAnsi="Calibri" w:cs="Calibri"/>
              </w:rPr>
              <w:t xml:space="preserve">Refine </w:t>
            </w:r>
          </w:p>
          <w:p w:rsidRPr="00B67791" w:rsidR="00A532FE" w:rsidP="08EF46CC" w:rsidRDefault="00F806DB" w14:paraId="69BB3204" w14:textId="30C5ADED">
            <w:pPr>
              <w:pStyle w:val="1bodycopy10pt"/>
              <w:jc w:val="right"/>
              <w:rPr>
                <w:rFonts w:ascii="Calibri" w:hAnsi="Calibri" w:cs="Calibri"/>
              </w:rPr>
            </w:pPr>
            <w:r w:rsidRPr="08EF46CC" w:rsidR="74A4E093">
              <w:rPr>
                <w:rFonts w:ascii="Calibri" w:hAnsi="Calibri" w:cs="Calibri"/>
              </w:rPr>
              <w:t xml:space="preserve">enrichment opportunities for pupils with disabilities. </w:t>
            </w:r>
          </w:p>
        </w:tc>
        <w:tc>
          <w:tcPr>
            <w:tcW w:w="1743" w:type="dxa"/>
            <w:tcMar/>
          </w:tcPr>
          <w:p w:rsidRPr="00B67791" w:rsidR="00A532FE" w:rsidP="08EF46CC" w:rsidRDefault="00F806DB" w14:paraId="0000B488" w14:textId="39441592">
            <w:pPr>
              <w:pStyle w:val="1bodycopy10pt"/>
              <w:jc w:val="right"/>
            </w:pPr>
            <w:r w:rsidRPr="08EF46CC" w:rsidR="74A4E093">
              <w:rPr>
                <w:rFonts w:ascii="Calibri" w:hAnsi="Calibri" w:cs="Calibri"/>
              </w:rPr>
              <w:t>Visitors with</w:t>
            </w:r>
          </w:p>
          <w:p w:rsidRPr="00B67791" w:rsidR="00A532FE" w:rsidP="08EF46CC" w:rsidRDefault="00F806DB" w14:paraId="15E52D6D" w14:textId="7BE43B8B">
            <w:pPr>
              <w:pStyle w:val="1bodycopy10pt"/>
              <w:jc w:val="right"/>
            </w:pPr>
            <w:r w:rsidRPr="08EF46CC" w:rsidR="74A4E093">
              <w:rPr>
                <w:rFonts w:ascii="Calibri" w:hAnsi="Calibri" w:cs="Calibri"/>
              </w:rPr>
              <w:t xml:space="preserve"> disabilities </w:t>
            </w:r>
          </w:p>
          <w:p w:rsidRPr="00B67791" w:rsidR="00A532FE" w:rsidP="08EF46CC" w:rsidRDefault="00F806DB" w14:paraId="00A25174" w14:textId="381D3834">
            <w:pPr>
              <w:pStyle w:val="1bodycopy10pt"/>
              <w:jc w:val="right"/>
              <w:rPr>
                <w:rFonts w:ascii="Calibri" w:hAnsi="Calibri" w:cs="Calibri"/>
              </w:rPr>
            </w:pPr>
            <w:r w:rsidRPr="08EF46CC" w:rsidR="74A4E093">
              <w:rPr>
                <w:rFonts w:ascii="Calibri" w:hAnsi="Calibri" w:cs="Calibri"/>
              </w:rPr>
              <w:t xml:space="preserve">invited into </w:t>
            </w:r>
            <w:r w:rsidRPr="08EF46CC" w:rsidR="26551EFE">
              <w:rPr>
                <w:rFonts w:ascii="Calibri" w:hAnsi="Calibri" w:cs="Calibri"/>
              </w:rPr>
              <w:t>school.</w:t>
            </w:r>
          </w:p>
          <w:p w:rsidRPr="00B67791" w:rsidR="00F806DB" w:rsidP="08EF46CC" w:rsidRDefault="00F806DB" w14:paraId="30913785" w14:textId="77777777">
            <w:pPr>
              <w:pStyle w:val="1bodycopy10pt"/>
              <w:jc w:val="right"/>
              <w:rPr>
                <w:rFonts w:ascii="Calibri" w:hAnsi="Calibri" w:cs="Calibri"/>
              </w:rPr>
            </w:pPr>
          </w:p>
          <w:p w:rsidRPr="00B67791" w:rsidR="00F806DB" w:rsidP="08EF46CC" w:rsidRDefault="00F806DB" w14:paraId="3C0E78B1" w14:textId="650AE94B">
            <w:pPr>
              <w:pStyle w:val="1bodycopy10pt"/>
              <w:jc w:val="right"/>
            </w:pPr>
            <w:r w:rsidRPr="08EF46CC" w:rsidR="74A4E093">
              <w:rPr>
                <w:rFonts w:ascii="Calibri" w:hAnsi="Calibri" w:cs="Calibri"/>
              </w:rPr>
              <w:t>Work with</w:t>
            </w:r>
          </w:p>
          <w:p w:rsidRPr="00B67791" w:rsidR="00F806DB" w:rsidP="08EF46CC" w:rsidRDefault="00F806DB" w14:paraId="694441A2" w14:textId="155DAB49">
            <w:pPr>
              <w:pStyle w:val="1bodycopy10pt"/>
              <w:jc w:val="right"/>
            </w:pPr>
            <w:r w:rsidRPr="08EF46CC" w:rsidR="74A4E093">
              <w:rPr>
                <w:rFonts w:ascii="Calibri" w:hAnsi="Calibri" w:cs="Calibri"/>
              </w:rPr>
              <w:t xml:space="preserve"> </w:t>
            </w:r>
            <w:r w:rsidRPr="08EF46CC" w:rsidR="53C6F582">
              <w:rPr>
                <w:rFonts w:ascii="Calibri" w:hAnsi="Calibri" w:cs="Calibri"/>
              </w:rPr>
              <w:t xml:space="preserve">Bury </w:t>
            </w:r>
            <w:r w:rsidRPr="08EF46CC" w:rsidR="74A4E093">
              <w:rPr>
                <w:rFonts w:ascii="Calibri" w:hAnsi="Calibri" w:cs="Calibri"/>
              </w:rPr>
              <w:t xml:space="preserve">Outreach </w:t>
            </w:r>
          </w:p>
          <w:p w:rsidRPr="00B67791" w:rsidR="00F806DB" w:rsidP="08EF46CC" w:rsidRDefault="00F806DB" w14:paraId="4AB09198" w14:textId="57ED2C39">
            <w:pPr>
              <w:pStyle w:val="1bodycopy10pt"/>
              <w:jc w:val="right"/>
            </w:pPr>
            <w:r w:rsidRPr="08EF46CC" w:rsidR="74A4E093">
              <w:rPr>
                <w:rFonts w:ascii="Calibri" w:hAnsi="Calibri" w:cs="Calibri"/>
              </w:rPr>
              <w:t>se</w:t>
            </w:r>
            <w:r w:rsidRPr="08EF46CC" w:rsidR="74A4E093">
              <w:rPr>
                <w:rFonts w:ascii="Calibri" w:hAnsi="Calibri" w:cs="Calibri"/>
              </w:rPr>
              <w:t>rvice to raise</w:t>
            </w:r>
          </w:p>
          <w:p w:rsidRPr="00B67791" w:rsidR="00F806DB" w:rsidP="08EF46CC" w:rsidRDefault="00F806DB" w14:paraId="2637CF83" w14:textId="3F24CD0D">
            <w:pPr>
              <w:pStyle w:val="1bodycopy10pt"/>
              <w:jc w:val="right"/>
            </w:pPr>
            <w:r w:rsidRPr="08EF46CC" w:rsidR="74A4E093">
              <w:rPr>
                <w:rFonts w:ascii="Calibri" w:hAnsi="Calibri" w:cs="Calibri"/>
              </w:rPr>
              <w:t xml:space="preserve"> awareness of </w:t>
            </w:r>
          </w:p>
          <w:p w:rsidRPr="00B67791" w:rsidR="00F806DB" w:rsidP="08EF46CC" w:rsidRDefault="00F806DB" w14:paraId="7B2E368E" w14:textId="2B90B4A3">
            <w:pPr>
              <w:pStyle w:val="1bodycopy10pt"/>
              <w:jc w:val="right"/>
            </w:pPr>
            <w:r w:rsidRPr="08EF46CC" w:rsidR="74A4E093">
              <w:rPr>
                <w:rFonts w:ascii="Calibri" w:hAnsi="Calibri" w:cs="Calibri"/>
              </w:rPr>
              <w:t>disabilities including</w:t>
            </w:r>
          </w:p>
          <w:p w:rsidRPr="00B67791" w:rsidR="00F806DB" w:rsidP="08EF46CC" w:rsidRDefault="00F806DB" w14:paraId="4D7AC1C8" w14:textId="485BA5F2">
            <w:pPr>
              <w:pStyle w:val="1bodycopy10pt"/>
              <w:jc w:val="right"/>
              <w:rPr>
                <w:rFonts w:ascii="Calibri" w:hAnsi="Calibri" w:cs="Calibri"/>
              </w:rPr>
            </w:pPr>
            <w:r w:rsidRPr="08EF46CC" w:rsidR="74A4E093">
              <w:rPr>
                <w:rFonts w:ascii="Calibri" w:hAnsi="Calibri" w:cs="Calibri"/>
              </w:rPr>
              <w:t xml:space="preserve">hidden disabilities. </w:t>
            </w:r>
          </w:p>
        </w:tc>
        <w:tc>
          <w:tcPr>
            <w:tcW w:w="1628" w:type="dxa"/>
            <w:tcMar/>
          </w:tcPr>
          <w:p w:rsidRPr="00B67791" w:rsidR="00A532FE" w:rsidP="08EF46CC" w:rsidRDefault="00950D3B" w14:paraId="7968F8EF" w14:textId="5CF8CE4D">
            <w:pPr>
              <w:pStyle w:val="1bodycopy10pt"/>
              <w:jc w:val="right"/>
              <w:rPr>
                <w:rFonts w:ascii="Calibri" w:hAnsi="Calibri" w:cs="Calibri"/>
              </w:rPr>
            </w:pPr>
            <w:r w:rsidRPr="08EF46CC" w:rsidR="692B8AEB">
              <w:rPr>
                <w:rFonts w:ascii="Calibri" w:hAnsi="Calibri" w:cs="Calibri"/>
              </w:rPr>
              <w:t>Headteacher</w:t>
            </w:r>
          </w:p>
        </w:tc>
        <w:tc>
          <w:tcPr>
            <w:tcW w:w="1650" w:type="dxa"/>
            <w:tcMar/>
          </w:tcPr>
          <w:p w:rsidRPr="00B67791" w:rsidR="00A532FE" w:rsidP="08EF46CC" w:rsidRDefault="00F806DB" w14:paraId="4B22DC83" w14:textId="49482109">
            <w:pPr>
              <w:pStyle w:val="1bodycopy10pt"/>
              <w:jc w:val="right"/>
              <w:rPr>
                <w:rFonts w:ascii="Calibri" w:hAnsi="Calibri" w:cs="Calibri"/>
              </w:rPr>
            </w:pPr>
            <w:r w:rsidRPr="08EF46CC" w:rsidR="74A4E093">
              <w:rPr>
                <w:rFonts w:ascii="Calibri" w:hAnsi="Calibri" w:cs="Calibri"/>
              </w:rPr>
              <w:t>July 202</w:t>
            </w:r>
            <w:r w:rsidRPr="08EF46CC" w:rsidR="51EDC934">
              <w:rPr>
                <w:rFonts w:ascii="Calibri" w:hAnsi="Calibri" w:cs="Calibri"/>
              </w:rPr>
              <w:t>7</w:t>
            </w:r>
          </w:p>
        </w:tc>
        <w:tc>
          <w:tcPr>
            <w:tcW w:w="1529" w:type="dxa"/>
            <w:tcMar/>
          </w:tcPr>
          <w:p w:rsidRPr="00B67791" w:rsidR="00A532FE" w:rsidP="08EF46CC" w:rsidRDefault="00F806DB" w14:paraId="01D8250B" w14:textId="6DA3B197">
            <w:pPr>
              <w:pStyle w:val="1bodycopy10pt"/>
              <w:jc w:val="right"/>
            </w:pPr>
            <w:r w:rsidRPr="08EF46CC" w:rsidR="74A4E093">
              <w:rPr>
                <w:rFonts w:ascii="Calibri" w:hAnsi="Calibri" w:cs="Calibri"/>
              </w:rPr>
              <w:t>P</w:t>
            </w:r>
            <w:r w:rsidRPr="08EF46CC" w:rsidR="396CA0A5">
              <w:rPr>
                <w:rFonts w:ascii="Calibri" w:hAnsi="Calibri" w:cs="Calibri"/>
              </w:rPr>
              <w:t>u</w:t>
            </w:r>
            <w:r w:rsidRPr="08EF46CC" w:rsidR="74A4E093">
              <w:rPr>
                <w:rFonts w:ascii="Calibri" w:hAnsi="Calibri" w:cs="Calibri"/>
              </w:rPr>
              <w:t>pils</w:t>
            </w:r>
            <w:r w:rsidRPr="08EF46CC" w:rsidR="74A4E093">
              <w:rPr>
                <w:rFonts w:ascii="Calibri" w:hAnsi="Calibri" w:cs="Calibri"/>
              </w:rPr>
              <w:t xml:space="preserve"> recognis</w:t>
            </w:r>
            <w:r w:rsidRPr="08EF46CC" w:rsidR="74A4E093">
              <w:rPr>
                <w:rFonts w:ascii="Calibri" w:hAnsi="Calibri" w:cs="Calibri"/>
              </w:rPr>
              <w:t>e</w:t>
            </w:r>
          </w:p>
          <w:p w:rsidRPr="00B67791" w:rsidR="00A532FE" w:rsidP="08EF46CC" w:rsidRDefault="00F806DB" w14:paraId="01E803CE" w14:textId="7B36303D">
            <w:pPr>
              <w:pStyle w:val="1bodycopy10pt"/>
              <w:jc w:val="right"/>
            </w:pPr>
            <w:r w:rsidRPr="08EF46CC" w:rsidR="74A4E093">
              <w:rPr>
                <w:rFonts w:ascii="Calibri" w:hAnsi="Calibri" w:cs="Calibri"/>
              </w:rPr>
              <w:t xml:space="preserve"> their own value</w:t>
            </w:r>
          </w:p>
          <w:p w:rsidRPr="00B67791" w:rsidR="00A532FE" w:rsidP="08EF46CC" w:rsidRDefault="00F806DB" w14:paraId="08BDAC46" w14:textId="30A50594">
            <w:pPr>
              <w:pStyle w:val="1bodycopy10pt"/>
              <w:jc w:val="right"/>
              <w:rPr>
                <w:rFonts w:ascii="Calibri" w:hAnsi="Calibri" w:cs="Calibri"/>
              </w:rPr>
            </w:pPr>
            <w:r w:rsidRPr="08EF46CC" w:rsidR="74A4E093">
              <w:rPr>
                <w:rFonts w:ascii="Calibri" w:hAnsi="Calibri" w:cs="Calibri"/>
              </w:rPr>
              <w:t xml:space="preserve"> and place within </w:t>
            </w:r>
            <w:r w:rsidRPr="08EF46CC" w:rsidR="74A4E093">
              <w:rPr>
                <w:rFonts w:ascii="Calibri" w:hAnsi="Calibri" w:cs="Calibri"/>
              </w:rPr>
              <w:t xml:space="preserve">society. </w:t>
            </w:r>
          </w:p>
          <w:p w:rsidRPr="00B67791" w:rsidR="00F806DB" w:rsidP="08EF46CC" w:rsidRDefault="00F806DB" w14:paraId="1BDADB02" w14:textId="77777777">
            <w:pPr>
              <w:pStyle w:val="1bodycopy10pt"/>
              <w:jc w:val="right"/>
              <w:rPr>
                <w:rFonts w:ascii="Calibri" w:hAnsi="Calibri" w:cs="Calibri"/>
              </w:rPr>
            </w:pPr>
          </w:p>
          <w:p w:rsidRPr="00B67791" w:rsidR="00F806DB" w:rsidP="08EF46CC" w:rsidRDefault="00F806DB" w14:paraId="48A9F17E" w14:textId="5C7EAE51">
            <w:pPr>
              <w:pStyle w:val="1bodycopy10pt"/>
              <w:jc w:val="right"/>
            </w:pPr>
            <w:r w:rsidRPr="08EF46CC" w:rsidR="74A4E093">
              <w:rPr>
                <w:rFonts w:ascii="Calibri" w:hAnsi="Calibri" w:cs="Calibri"/>
              </w:rPr>
              <w:t>Raise a</w:t>
            </w:r>
            <w:r w:rsidRPr="08EF46CC" w:rsidR="692B8AEB">
              <w:rPr>
                <w:rFonts w:ascii="Calibri" w:hAnsi="Calibri" w:cs="Calibri"/>
              </w:rPr>
              <w:t>s</w:t>
            </w:r>
            <w:r w:rsidRPr="08EF46CC" w:rsidR="74A4E093">
              <w:rPr>
                <w:rFonts w:ascii="Calibri" w:hAnsi="Calibri" w:cs="Calibri"/>
              </w:rPr>
              <w:t xml:space="preserve">pirations </w:t>
            </w:r>
          </w:p>
          <w:p w:rsidRPr="00B67791" w:rsidR="00F806DB" w:rsidP="08EF46CC" w:rsidRDefault="00F806DB" w14:paraId="2E9BDA81" w14:textId="598A8BCB">
            <w:pPr>
              <w:pStyle w:val="1bodycopy10pt"/>
              <w:jc w:val="right"/>
              <w:rPr>
                <w:rFonts w:ascii="Calibri" w:hAnsi="Calibri" w:cs="Calibri"/>
              </w:rPr>
            </w:pPr>
            <w:r w:rsidRPr="08EF46CC" w:rsidR="74A4E093">
              <w:rPr>
                <w:rFonts w:ascii="Calibri" w:hAnsi="Calibri" w:cs="Calibri"/>
              </w:rPr>
              <w:t>of all pupils.</w:t>
            </w:r>
          </w:p>
          <w:p w:rsidRPr="00B67791" w:rsidR="00F806DB" w:rsidP="08EF46CC" w:rsidRDefault="00F806DB" w14:paraId="0798921F" w14:textId="77777777">
            <w:pPr>
              <w:pStyle w:val="1bodycopy10pt"/>
              <w:jc w:val="right"/>
              <w:rPr>
                <w:rFonts w:ascii="Calibri" w:hAnsi="Calibri" w:cs="Calibri"/>
              </w:rPr>
            </w:pPr>
          </w:p>
          <w:p w:rsidRPr="00B67791" w:rsidR="00F806DB" w:rsidP="08EF46CC" w:rsidRDefault="00F806DB" w14:paraId="6EE9E2C4" w14:textId="338DCE4C">
            <w:pPr>
              <w:pStyle w:val="1bodycopy10pt"/>
              <w:jc w:val="right"/>
            </w:pPr>
            <w:r w:rsidRPr="08EF46CC" w:rsidR="74A4E093">
              <w:rPr>
                <w:rFonts w:ascii="Calibri" w:hAnsi="Calibri" w:cs="Calibri"/>
              </w:rPr>
              <w:t xml:space="preserve">Raise awareness </w:t>
            </w:r>
          </w:p>
          <w:p w:rsidRPr="00B67791" w:rsidR="00F806DB" w:rsidP="08EF46CC" w:rsidRDefault="00F806DB" w14:paraId="4E6CD4DD" w14:textId="58AA80F5">
            <w:pPr>
              <w:pStyle w:val="1bodycopy10pt"/>
              <w:jc w:val="right"/>
            </w:pPr>
            <w:r w:rsidRPr="08EF46CC" w:rsidR="74A4E093">
              <w:rPr>
                <w:rFonts w:ascii="Calibri" w:hAnsi="Calibri" w:cs="Calibri"/>
              </w:rPr>
              <w:t>of hidden</w:t>
            </w:r>
          </w:p>
          <w:p w:rsidRPr="00B67791" w:rsidR="00F806DB" w:rsidP="08EF46CC" w:rsidRDefault="00F806DB" w14:paraId="375ABE17" w14:textId="750045B2">
            <w:pPr>
              <w:pStyle w:val="1bodycopy10pt"/>
              <w:jc w:val="right"/>
            </w:pPr>
            <w:r w:rsidRPr="08EF46CC" w:rsidR="74A4E093">
              <w:rPr>
                <w:rFonts w:ascii="Calibri" w:hAnsi="Calibri" w:cs="Calibri"/>
              </w:rPr>
              <w:t xml:space="preserve"> disabilities and understanding of British Values.</w:t>
            </w:r>
          </w:p>
          <w:p w:rsidRPr="00B67791" w:rsidR="00F806DB" w:rsidP="08EF46CC" w:rsidRDefault="00F806DB" w14:paraId="137278D1" w14:textId="212DAD5E">
            <w:pPr>
              <w:pStyle w:val="1bodycopy10pt"/>
              <w:jc w:val="right"/>
              <w:rPr>
                <w:rFonts w:ascii="Calibri" w:hAnsi="Calibri" w:cs="Calibri"/>
              </w:rPr>
            </w:pPr>
            <w:r w:rsidRPr="08EF46CC" w:rsidR="74A4E093">
              <w:rPr>
                <w:rFonts w:ascii="Calibri" w:hAnsi="Calibri" w:cs="Calibri"/>
              </w:rPr>
              <w:t xml:space="preserve"> </w:t>
            </w:r>
          </w:p>
        </w:tc>
      </w:tr>
      <w:tr w:rsidR="00F806DB" w:rsidTr="08EF46CC" w14:paraId="1174AAC5" w14:textId="77777777">
        <w:trPr>
          <w:cantSplit/>
        </w:trPr>
        <w:tc>
          <w:tcPr>
            <w:tcW w:w="1285" w:type="dxa"/>
            <w:tcMar/>
          </w:tcPr>
          <w:p w:rsidRPr="00B67791" w:rsidR="00A532FE" w:rsidP="08EF46CC" w:rsidRDefault="00A532FE" w14:paraId="49255229" w14:textId="0273008C">
            <w:pPr>
              <w:pStyle w:val="1bodycopy10pt"/>
              <w:jc w:val="right"/>
            </w:pPr>
            <w:r w:rsidRPr="08EF46CC" w:rsidR="52F1724F">
              <w:rPr>
                <w:rFonts w:ascii="Calibri" w:hAnsi="Calibri" w:cs="Calibri"/>
              </w:rPr>
              <w:t xml:space="preserve">Improve and </w:t>
            </w:r>
          </w:p>
          <w:p w:rsidRPr="00B67791" w:rsidR="00A532FE" w:rsidP="08EF46CC" w:rsidRDefault="00A532FE" w14:paraId="5578D598" w14:textId="23CD3AD6">
            <w:pPr>
              <w:pStyle w:val="1bodycopy10pt"/>
              <w:jc w:val="right"/>
            </w:pPr>
            <w:r w:rsidRPr="08EF46CC" w:rsidR="2EC858FA">
              <w:rPr>
                <w:rFonts w:ascii="Calibri" w:hAnsi="Calibri" w:cs="Calibri"/>
              </w:rPr>
              <w:t>M</w:t>
            </w:r>
            <w:r w:rsidRPr="08EF46CC" w:rsidR="52F1724F">
              <w:rPr>
                <w:rFonts w:ascii="Calibri" w:hAnsi="Calibri" w:cs="Calibri"/>
              </w:rPr>
              <w:t>aintain</w:t>
            </w:r>
          </w:p>
          <w:p w:rsidRPr="00B67791" w:rsidR="00A532FE" w:rsidP="08EF46CC" w:rsidRDefault="00A532FE" w14:paraId="51E5EEE0" w14:textId="37D27434">
            <w:pPr>
              <w:pStyle w:val="1bodycopy10pt"/>
              <w:jc w:val="right"/>
              <w:rPr>
                <w:rFonts w:ascii="Calibri" w:hAnsi="Calibri" w:cs="Calibri"/>
              </w:rPr>
            </w:pPr>
            <w:r w:rsidRPr="08EF46CC" w:rsidR="52F1724F">
              <w:rPr>
                <w:rFonts w:ascii="Calibri" w:hAnsi="Calibri" w:cs="Calibri"/>
              </w:rPr>
              <w:t xml:space="preserve"> access to the physical environment</w:t>
            </w:r>
          </w:p>
        </w:tc>
        <w:tc>
          <w:tcPr>
            <w:tcW w:w="1879" w:type="dxa"/>
            <w:tcMar/>
          </w:tcPr>
          <w:p w:rsidRPr="00B67791" w:rsidR="00A532FE" w:rsidP="08EF46CC" w:rsidRDefault="00A532FE" w14:paraId="0771C69E" w14:textId="6FFC8853">
            <w:pPr>
              <w:pStyle w:val="1bodycopy10pt"/>
              <w:jc w:val="right"/>
            </w:pPr>
            <w:r w:rsidRPr="08EF46CC" w:rsidR="52F1724F">
              <w:rPr>
                <w:rFonts w:ascii="Calibri" w:hAnsi="Calibri" w:cs="Calibri"/>
              </w:rPr>
              <w:t>The environment</w:t>
            </w:r>
          </w:p>
          <w:p w:rsidRPr="00B67791" w:rsidR="00A532FE" w:rsidP="08EF46CC" w:rsidRDefault="00A532FE" w14:paraId="7B551E1A" w14:textId="1DABF2BA">
            <w:pPr>
              <w:pStyle w:val="1bodycopy10pt"/>
              <w:jc w:val="right"/>
            </w:pPr>
            <w:r w:rsidRPr="08EF46CC" w:rsidR="52F1724F">
              <w:rPr>
                <w:rFonts w:ascii="Calibri" w:hAnsi="Calibri" w:cs="Calibri"/>
              </w:rPr>
              <w:t xml:space="preserve"> is adapted to the</w:t>
            </w:r>
          </w:p>
          <w:p w:rsidRPr="00B67791" w:rsidR="00A532FE" w:rsidP="08EF46CC" w:rsidRDefault="00A532FE" w14:paraId="39AB2036" w14:textId="0244C1AA">
            <w:pPr>
              <w:pStyle w:val="1bodycopy10pt"/>
              <w:jc w:val="right"/>
              <w:rPr>
                <w:rFonts w:ascii="Calibri" w:hAnsi="Calibri" w:cs="Calibri"/>
              </w:rPr>
            </w:pPr>
            <w:r w:rsidRPr="08EF46CC" w:rsidR="52F1724F">
              <w:rPr>
                <w:rFonts w:ascii="Calibri" w:hAnsi="Calibri" w:cs="Calibri"/>
              </w:rPr>
              <w:t xml:space="preserve"> needs of pupils as required. This includes:</w:t>
            </w:r>
          </w:p>
          <w:p w:rsidRPr="00B67791" w:rsidR="00A532FE" w:rsidP="08EF46CC" w:rsidRDefault="00A532FE" w14:paraId="74FF85C4" w14:textId="77777777">
            <w:pPr>
              <w:pStyle w:val="Tablecopybulleted"/>
              <w:jc w:val="right"/>
              <w:rPr>
                <w:rFonts w:ascii="Calibri" w:hAnsi="Calibri" w:cs="Calibri"/>
              </w:rPr>
            </w:pPr>
            <w:r w:rsidRPr="08EF46CC" w:rsidR="52F1724F">
              <w:rPr>
                <w:rFonts w:ascii="Calibri" w:hAnsi="Calibri" w:cs="Calibri"/>
              </w:rPr>
              <w:t>Ramps</w:t>
            </w:r>
          </w:p>
          <w:p w:rsidRPr="00B67791" w:rsidR="00A532FE" w:rsidP="08EF46CC" w:rsidRDefault="00A532FE" w14:paraId="7D439BCA" w14:textId="77777777">
            <w:pPr>
              <w:pStyle w:val="Tablecopybulleted"/>
              <w:jc w:val="right"/>
              <w:rPr>
                <w:rFonts w:ascii="Calibri" w:hAnsi="Calibri" w:cs="Calibri"/>
              </w:rPr>
            </w:pPr>
            <w:r w:rsidRPr="08EF46CC" w:rsidR="52F1724F">
              <w:rPr>
                <w:rFonts w:ascii="Calibri" w:hAnsi="Calibri" w:cs="Calibri"/>
              </w:rPr>
              <w:t>Corridor width</w:t>
            </w:r>
          </w:p>
          <w:p w:rsidRPr="00B67791" w:rsidR="00A532FE" w:rsidP="08EF46CC" w:rsidRDefault="00A532FE" w14:paraId="4F9CE4A7" w14:textId="43DA1537">
            <w:pPr>
              <w:pStyle w:val="Tablecopybulleted"/>
              <w:jc w:val="right"/>
              <w:rPr>
                <w:rFonts w:ascii="Calibri" w:hAnsi="Calibri" w:cs="Calibri"/>
              </w:rPr>
            </w:pPr>
            <w:r w:rsidRPr="08EF46CC" w:rsidR="52F1724F">
              <w:rPr>
                <w:rFonts w:ascii="Calibri" w:hAnsi="Calibri" w:cs="Calibri"/>
              </w:rPr>
              <w:t xml:space="preserve">Disabled toilets and changing </w:t>
            </w:r>
            <w:r w:rsidRPr="08EF46CC" w:rsidR="74A4E093">
              <w:rPr>
                <w:rFonts w:ascii="Calibri" w:hAnsi="Calibri" w:cs="Calibri"/>
              </w:rPr>
              <w:t>facilities.</w:t>
            </w:r>
          </w:p>
          <w:p w:rsidRPr="00B67791" w:rsidR="00A532FE" w:rsidP="08EF46CC" w:rsidRDefault="00A532FE" w14:paraId="50FCC4EA" w14:textId="7A05C65A">
            <w:pPr>
              <w:pStyle w:val="Tablecopybulleted"/>
              <w:jc w:val="right"/>
              <w:rPr>
                <w:rFonts w:ascii="Calibri" w:hAnsi="Calibri" w:cs="Calibri"/>
              </w:rPr>
            </w:pPr>
            <w:r w:rsidRPr="08EF46CC" w:rsidR="52F1724F">
              <w:rPr>
                <w:rFonts w:ascii="Calibri" w:hAnsi="Calibri" w:cs="Calibri"/>
              </w:rPr>
              <w:t>Library shelves at wheelchair-accessible height</w:t>
            </w:r>
            <w:r w:rsidRPr="08EF46CC" w:rsidR="74A4E093">
              <w:rPr>
                <w:rFonts w:ascii="Calibri" w:hAnsi="Calibri" w:cs="Calibri"/>
              </w:rPr>
              <w:t xml:space="preserve"> where necessary. </w:t>
            </w:r>
          </w:p>
        </w:tc>
        <w:tc>
          <w:tcPr>
            <w:tcW w:w="1343" w:type="dxa"/>
            <w:tcMar/>
          </w:tcPr>
          <w:p w:rsidRPr="00B67791" w:rsidR="00A532FE" w:rsidP="08EF46CC" w:rsidRDefault="00F806DB" w14:paraId="02892194" w14:textId="27917535">
            <w:pPr>
              <w:pStyle w:val="1bodycopy10pt"/>
              <w:jc w:val="right"/>
            </w:pPr>
            <w:r w:rsidRPr="08EF46CC" w:rsidR="74A4E093">
              <w:rPr>
                <w:rFonts w:ascii="Calibri" w:hAnsi="Calibri" w:cs="Calibri"/>
              </w:rPr>
              <w:t xml:space="preserve">Further </w:t>
            </w:r>
          </w:p>
          <w:p w:rsidRPr="00B67791" w:rsidR="00A532FE" w:rsidP="08EF46CC" w:rsidRDefault="00F806DB" w14:paraId="3023587A" w14:textId="13506167">
            <w:pPr>
              <w:pStyle w:val="1bodycopy10pt"/>
              <w:jc w:val="right"/>
            </w:pPr>
            <w:r w:rsidRPr="08EF46CC" w:rsidR="74A4E093">
              <w:rPr>
                <w:rFonts w:ascii="Calibri" w:hAnsi="Calibri" w:cs="Calibri"/>
              </w:rPr>
              <w:t xml:space="preserve">develop the </w:t>
            </w:r>
          </w:p>
          <w:p w:rsidRPr="00B67791" w:rsidR="00A532FE" w:rsidP="08EF46CC" w:rsidRDefault="00F806DB" w14:paraId="5FCF2422" w14:textId="67B05ED7">
            <w:pPr>
              <w:pStyle w:val="1bodycopy10pt"/>
              <w:jc w:val="right"/>
            </w:pPr>
            <w:r w:rsidRPr="08EF46CC" w:rsidR="74A4E093">
              <w:rPr>
                <w:rFonts w:ascii="Calibri" w:hAnsi="Calibri" w:cs="Calibri"/>
              </w:rPr>
              <w:t xml:space="preserve">physical </w:t>
            </w:r>
          </w:p>
          <w:p w:rsidRPr="00B67791" w:rsidR="00A532FE" w:rsidP="08EF46CC" w:rsidRDefault="00F806DB" w14:paraId="42F82818" w14:textId="4C32E113">
            <w:pPr>
              <w:pStyle w:val="1bodycopy10pt"/>
              <w:jc w:val="right"/>
            </w:pPr>
            <w:r w:rsidRPr="08EF46CC" w:rsidR="74A4E093">
              <w:rPr>
                <w:rFonts w:ascii="Calibri" w:hAnsi="Calibri" w:cs="Calibri"/>
              </w:rPr>
              <w:t xml:space="preserve">environment </w:t>
            </w:r>
          </w:p>
          <w:p w:rsidRPr="00B67791" w:rsidR="00A532FE" w:rsidP="08EF46CC" w:rsidRDefault="00F806DB" w14:paraId="0C1B3494" w14:textId="7A0249F5">
            <w:pPr>
              <w:pStyle w:val="1bodycopy10pt"/>
              <w:jc w:val="right"/>
              <w:rPr>
                <w:rFonts w:ascii="Calibri" w:hAnsi="Calibri" w:cs="Calibri"/>
              </w:rPr>
            </w:pPr>
            <w:r w:rsidRPr="08EF46CC" w:rsidR="74A4E093">
              <w:rPr>
                <w:rFonts w:ascii="Calibri" w:hAnsi="Calibri" w:cs="Calibri"/>
              </w:rPr>
              <w:t xml:space="preserve">and general accessibility into school </w:t>
            </w:r>
          </w:p>
        </w:tc>
        <w:tc>
          <w:tcPr>
            <w:tcW w:w="1743" w:type="dxa"/>
            <w:tcMar/>
          </w:tcPr>
          <w:p w:rsidRPr="00B67791" w:rsidR="00F806DB" w:rsidP="08EF46CC" w:rsidRDefault="00F806DB" w14:paraId="21CC4E3C" w14:textId="41C37E39">
            <w:pPr>
              <w:pStyle w:val="Tablecopybulleted"/>
              <w:jc w:val="right"/>
              <w:rPr>
                <w:rFonts w:ascii="Calibri" w:hAnsi="Calibri" w:cs="Calibri"/>
              </w:rPr>
            </w:pPr>
            <w:r w:rsidRPr="08EF46CC" w:rsidR="74A4E093">
              <w:rPr>
                <w:rFonts w:ascii="Calibri" w:hAnsi="Calibri" w:cs="Calibri"/>
              </w:rPr>
              <w:t>Disabled parking bays.</w:t>
            </w:r>
          </w:p>
          <w:p w:rsidRPr="00B67791" w:rsidR="00F806DB" w:rsidP="08EF46CC" w:rsidRDefault="00F806DB" w14:paraId="152F4676" w14:textId="264C4F8F">
            <w:pPr>
              <w:pStyle w:val="Tablecopybulleted"/>
              <w:jc w:val="right"/>
              <w:rPr>
                <w:rFonts w:ascii="Calibri" w:hAnsi="Calibri" w:cs="Calibri"/>
              </w:rPr>
            </w:pPr>
            <w:r w:rsidRPr="08EF46CC" w:rsidR="74A4E093">
              <w:rPr>
                <w:rFonts w:ascii="Calibri" w:hAnsi="Calibri" w:cs="Calibri"/>
              </w:rPr>
              <w:t xml:space="preserve">Push button access/release for entrance door. </w:t>
            </w:r>
          </w:p>
          <w:p w:rsidRPr="00B67791" w:rsidR="00F806DB" w:rsidP="08EF46CC" w:rsidRDefault="00F806DB" w14:paraId="06377F40" w14:textId="0079CD77">
            <w:pPr>
              <w:pStyle w:val="Tablecopybulleted"/>
              <w:jc w:val="right"/>
              <w:rPr>
                <w:rFonts w:ascii="Calibri" w:hAnsi="Calibri" w:cs="Calibri"/>
              </w:rPr>
            </w:pPr>
            <w:r w:rsidRPr="08EF46CC" w:rsidR="74A4E093">
              <w:rPr>
                <w:rFonts w:ascii="Calibri" w:hAnsi="Calibri" w:cs="Calibri"/>
              </w:rPr>
              <w:t xml:space="preserve">Office window to be repositioned and lowered for wheelchair </w:t>
            </w:r>
            <w:r w:rsidRPr="08EF46CC" w:rsidR="26551EFE">
              <w:rPr>
                <w:rFonts w:ascii="Calibri" w:hAnsi="Calibri" w:cs="Calibri"/>
              </w:rPr>
              <w:t>users.</w:t>
            </w:r>
          </w:p>
          <w:p w:rsidRPr="00B67791" w:rsidR="00F806DB" w:rsidP="08EF46CC" w:rsidRDefault="00F806DB" w14:paraId="5FA59720" w14:textId="265656FB">
            <w:pPr>
              <w:pStyle w:val="Tablecopybulleted"/>
              <w:jc w:val="right"/>
              <w:rPr>
                <w:rFonts w:ascii="Calibri" w:hAnsi="Calibri" w:cs="Calibri"/>
              </w:rPr>
            </w:pPr>
            <w:r w:rsidRPr="08EF46CC" w:rsidR="74A4E093">
              <w:rPr>
                <w:rFonts w:ascii="Calibri" w:hAnsi="Calibri" w:cs="Calibri"/>
              </w:rPr>
              <w:t xml:space="preserve">External steps onto playground to be visibly marked and unevenness </w:t>
            </w:r>
            <w:r w:rsidRPr="08EF46CC" w:rsidR="26551EFE">
              <w:rPr>
                <w:rFonts w:ascii="Calibri" w:hAnsi="Calibri" w:cs="Calibri"/>
              </w:rPr>
              <w:t>addressed.</w:t>
            </w:r>
          </w:p>
          <w:p w:rsidRPr="00B67791" w:rsidR="00A532FE" w:rsidP="08EF46CC" w:rsidRDefault="00A532FE" w14:paraId="0ABCD701" w14:textId="77777777">
            <w:pPr>
              <w:pStyle w:val="1bodycopy10pt"/>
              <w:jc w:val="right"/>
              <w:rPr>
                <w:rFonts w:ascii="Calibri" w:hAnsi="Calibri" w:cs="Calibri"/>
              </w:rPr>
            </w:pPr>
          </w:p>
        </w:tc>
        <w:tc>
          <w:tcPr>
            <w:tcW w:w="1628" w:type="dxa"/>
            <w:tcMar/>
          </w:tcPr>
          <w:p w:rsidRPr="00B67791" w:rsidR="00A532FE" w:rsidP="08EF46CC" w:rsidRDefault="00F806DB" w14:paraId="7D0B2B14" w14:textId="2AEA6635">
            <w:pPr>
              <w:pStyle w:val="1bodycopy10pt"/>
              <w:jc w:val="right"/>
            </w:pPr>
            <w:r w:rsidRPr="08EF46CC" w:rsidR="7A5E13B5">
              <w:rPr>
                <w:rFonts w:ascii="Calibri" w:hAnsi="Calibri" w:cs="Calibri"/>
              </w:rPr>
              <w:t>Head teacher</w:t>
            </w:r>
          </w:p>
          <w:p w:rsidRPr="00B67791" w:rsidR="00F806DB" w:rsidP="08EF46CC" w:rsidRDefault="00F806DB" w14:paraId="32A6CAE0" w14:textId="77777777">
            <w:pPr>
              <w:pStyle w:val="1bodycopy10pt"/>
              <w:jc w:val="right"/>
              <w:rPr>
                <w:rFonts w:ascii="Calibri" w:hAnsi="Calibri" w:cs="Calibri"/>
              </w:rPr>
            </w:pPr>
            <w:r w:rsidRPr="08EF46CC" w:rsidR="74A4E093">
              <w:rPr>
                <w:rFonts w:ascii="Calibri" w:hAnsi="Calibri" w:cs="Calibri"/>
              </w:rPr>
              <w:t>Caretaker</w:t>
            </w:r>
          </w:p>
          <w:p w:rsidRPr="00B67791" w:rsidR="00F806DB" w:rsidP="08EF46CC" w:rsidRDefault="00F806DB" w14:paraId="0990EE8C" w14:textId="3FBE7A75">
            <w:pPr>
              <w:pStyle w:val="1bodycopy10pt"/>
              <w:jc w:val="right"/>
              <w:rPr>
                <w:rFonts w:ascii="Calibri" w:hAnsi="Calibri" w:cs="Calibri"/>
              </w:rPr>
            </w:pPr>
            <w:r w:rsidRPr="08EF46CC" w:rsidR="74A4E093">
              <w:rPr>
                <w:rFonts w:ascii="Calibri" w:hAnsi="Calibri" w:cs="Calibri"/>
              </w:rPr>
              <w:t>FA1 facilities manager</w:t>
            </w:r>
          </w:p>
        </w:tc>
        <w:tc>
          <w:tcPr>
            <w:tcW w:w="1650" w:type="dxa"/>
            <w:tcMar/>
          </w:tcPr>
          <w:p w:rsidRPr="00B67791" w:rsidR="00A532FE" w:rsidP="08EF46CC" w:rsidRDefault="00F806DB" w14:paraId="181C38A5" w14:textId="6722BCE6">
            <w:pPr>
              <w:pStyle w:val="1bodycopy10pt"/>
              <w:jc w:val="right"/>
            </w:pPr>
            <w:r w:rsidRPr="08EF46CC" w:rsidR="56182552">
              <w:rPr>
                <w:rFonts w:ascii="Calibri" w:hAnsi="Calibri" w:cs="Calibri"/>
              </w:rPr>
              <w:t>July 2027</w:t>
            </w:r>
          </w:p>
        </w:tc>
        <w:tc>
          <w:tcPr>
            <w:tcW w:w="1529" w:type="dxa"/>
            <w:tcMar/>
          </w:tcPr>
          <w:p w:rsidRPr="00B67791" w:rsidR="00A532FE" w:rsidP="08EF46CC" w:rsidRDefault="008476E1" w14:paraId="2432C036" w14:textId="0C7A8F1B">
            <w:pPr>
              <w:pStyle w:val="1bodycopy10pt"/>
              <w:ind w:left="-730" w:hanging="0"/>
              <w:jc w:val="right"/>
            </w:pPr>
            <w:r w:rsidRPr="08EF46CC" w:rsidR="56182552">
              <w:rPr>
                <w:rFonts w:ascii="Calibri" w:hAnsi="Calibri" w:cs="Calibri"/>
              </w:rPr>
              <w:t>Whe</w:t>
            </w:r>
            <w:r w:rsidRPr="08EF46CC" w:rsidR="26551EFE">
              <w:rPr>
                <w:rFonts w:ascii="Calibri" w:hAnsi="Calibri" w:cs="Calibri"/>
              </w:rPr>
              <w:t>elchair</w:t>
            </w:r>
            <w:r w:rsidRPr="08EF46CC" w:rsidR="74A4E093">
              <w:rPr>
                <w:rFonts w:ascii="Calibri" w:hAnsi="Calibri" w:cs="Calibri"/>
              </w:rPr>
              <w:t xml:space="preserve"> </w:t>
            </w:r>
          </w:p>
          <w:p w:rsidRPr="00B67791" w:rsidR="00A532FE" w:rsidP="08EF46CC" w:rsidRDefault="008476E1" w14:paraId="5D25032B" w14:textId="4D692EBC">
            <w:pPr>
              <w:pStyle w:val="1bodycopy10pt"/>
              <w:ind w:left="-730" w:hanging="0"/>
              <w:jc w:val="right"/>
            </w:pPr>
            <w:r w:rsidRPr="08EF46CC" w:rsidR="74A4E093">
              <w:rPr>
                <w:rFonts w:ascii="Calibri" w:hAnsi="Calibri" w:cs="Calibri"/>
              </w:rPr>
              <w:t xml:space="preserve">access </w:t>
            </w:r>
          </w:p>
          <w:p w:rsidRPr="00B67791" w:rsidR="00A532FE" w:rsidP="08EF46CC" w:rsidRDefault="008476E1" w14:paraId="6C21175F" w14:textId="41CCEAF0">
            <w:pPr>
              <w:pStyle w:val="1bodycopy10pt"/>
              <w:ind w:left="-730" w:hanging="0"/>
              <w:jc w:val="right"/>
            </w:pPr>
            <w:r w:rsidRPr="08EF46CC" w:rsidR="74A4E093">
              <w:rPr>
                <w:rFonts w:ascii="Calibri" w:hAnsi="Calibri" w:cs="Calibri"/>
              </w:rPr>
              <w:t xml:space="preserve">into school is </w:t>
            </w:r>
          </w:p>
          <w:p w:rsidRPr="00B67791" w:rsidR="00A532FE" w:rsidP="08EF46CC" w:rsidRDefault="008476E1" w14:paraId="4119A73A" w14:textId="3B6DB60A">
            <w:pPr>
              <w:pStyle w:val="1bodycopy10pt"/>
              <w:ind w:left="-730" w:hanging="0"/>
              <w:jc w:val="right"/>
              <w:rPr>
                <w:rFonts w:ascii="Calibri" w:hAnsi="Calibri" w:cs="Calibri"/>
              </w:rPr>
            </w:pPr>
            <w:r w:rsidRPr="08EF46CC" w:rsidR="74A4E093">
              <w:rPr>
                <w:rFonts w:ascii="Calibri" w:hAnsi="Calibri" w:cs="Calibri"/>
              </w:rPr>
              <w:t xml:space="preserve">more accessible. </w:t>
            </w:r>
          </w:p>
          <w:p w:rsidRPr="00B67791" w:rsidR="00F806DB" w:rsidP="08EF46CC" w:rsidRDefault="008476E1" w14:paraId="4429616B" w14:textId="3C2203E6">
            <w:pPr>
              <w:pStyle w:val="1bodycopy10pt"/>
              <w:jc w:val="right"/>
            </w:pPr>
            <w:r w:rsidRPr="08EF46CC" w:rsidR="26551EFE">
              <w:rPr>
                <w:rFonts w:ascii="Calibri" w:hAnsi="Calibri" w:cs="Calibri"/>
              </w:rPr>
              <w:t>Visibility</w:t>
            </w:r>
          </w:p>
          <w:p w:rsidRPr="00B67791" w:rsidR="00F806DB" w:rsidP="08EF46CC" w:rsidRDefault="008476E1" w14:paraId="0F7F7B08" w14:textId="75E0C308">
            <w:pPr>
              <w:pStyle w:val="1bodycopy10pt"/>
              <w:jc w:val="right"/>
            </w:pPr>
            <w:r w:rsidRPr="08EF46CC" w:rsidR="26551EFE">
              <w:rPr>
                <w:rFonts w:ascii="Calibri" w:hAnsi="Calibri" w:cs="Calibri"/>
              </w:rPr>
              <w:t xml:space="preserve"> for</w:t>
            </w:r>
            <w:r w:rsidRPr="08EF46CC" w:rsidR="74A4E093">
              <w:rPr>
                <w:rFonts w:ascii="Calibri" w:hAnsi="Calibri" w:cs="Calibri"/>
              </w:rPr>
              <w:t xml:space="preserve"> wheelchair </w:t>
            </w:r>
          </w:p>
          <w:p w:rsidRPr="00B67791" w:rsidR="00F806DB" w:rsidP="08EF46CC" w:rsidRDefault="008476E1" w14:paraId="4FF2EFC1" w14:textId="58FFFE79">
            <w:pPr>
              <w:pStyle w:val="1bodycopy10pt"/>
              <w:jc w:val="right"/>
            </w:pPr>
            <w:r w:rsidRPr="08EF46CC" w:rsidR="12E0F06D">
              <w:rPr>
                <w:rFonts w:ascii="Calibri" w:hAnsi="Calibri" w:cs="Calibri"/>
              </w:rPr>
              <w:t>U</w:t>
            </w:r>
            <w:r w:rsidRPr="08EF46CC" w:rsidR="74A4E093">
              <w:rPr>
                <w:rFonts w:ascii="Calibri" w:hAnsi="Calibri" w:cs="Calibri"/>
              </w:rPr>
              <w:t>sers</w:t>
            </w:r>
          </w:p>
          <w:p w:rsidRPr="00B67791" w:rsidR="00F806DB" w:rsidP="08EF46CC" w:rsidRDefault="008476E1" w14:paraId="30DD888F" w14:textId="10DFFDF1">
            <w:pPr>
              <w:pStyle w:val="1bodycopy10pt"/>
              <w:jc w:val="right"/>
              <w:rPr>
                <w:rFonts w:ascii="Calibri" w:hAnsi="Calibri" w:cs="Calibri"/>
              </w:rPr>
            </w:pPr>
            <w:r w:rsidRPr="08EF46CC" w:rsidR="74A4E093">
              <w:rPr>
                <w:rFonts w:ascii="Calibri" w:hAnsi="Calibri" w:cs="Calibri"/>
              </w:rPr>
              <w:t xml:space="preserve"> is improved. </w:t>
            </w:r>
          </w:p>
          <w:p w:rsidRPr="00B67791" w:rsidR="00F806DB" w:rsidP="08EF46CC" w:rsidRDefault="00F806DB" w14:paraId="6FEB30C7" w14:textId="77777777">
            <w:pPr>
              <w:pStyle w:val="1bodycopy10pt"/>
              <w:jc w:val="right"/>
              <w:rPr>
                <w:rFonts w:ascii="Calibri" w:hAnsi="Calibri" w:cs="Calibri"/>
              </w:rPr>
            </w:pPr>
          </w:p>
          <w:p w:rsidRPr="00B67791" w:rsidR="00F806DB" w:rsidP="08EF46CC" w:rsidRDefault="00F806DB" w14:paraId="252F1D8E" w14:textId="373FC22C">
            <w:pPr>
              <w:pStyle w:val="1bodycopy10pt"/>
              <w:jc w:val="right"/>
            </w:pPr>
            <w:r w:rsidRPr="08EF46CC" w:rsidR="74A4E093">
              <w:rPr>
                <w:rFonts w:ascii="Calibri" w:hAnsi="Calibri" w:cs="Calibri"/>
              </w:rPr>
              <w:t>Improved</w:t>
            </w:r>
          </w:p>
          <w:p w:rsidRPr="00B67791" w:rsidR="00F806DB" w:rsidP="08EF46CC" w:rsidRDefault="00F806DB" w14:paraId="0DB5C5DF" w14:textId="4AE71E7A">
            <w:pPr>
              <w:pStyle w:val="1bodycopy10pt"/>
              <w:jc w:val="right"/>
              <w:rPr>
                <w:rFonts w:ascii="Calibri" w:hAnsi="Calibri" w:cs="Calibri"/>
              </w:rPr>
            </w:pPr>
            <w:r w:rsidRPr="08EF46CC" w:rsidR="74A4E093">
              <w:rPr>
                <w:rFonts w:ascii="Calibri" w:hAnsi="Calibri" w:cs="Calibri"/>
              </w:rPr>
              <w:t xml:space="preserve"> visibility of steps including overall condition </w:t>
            </w:r>
            <w:r w:rsidRPr="08EF46CC" w:rsidR="26551EFE">
              <w:rPr>
                <w:rFonts w:ascii="Calibri" w:hAnsi="Calibri" w:cs="Calibri"/>
              </w:rPr>
              <w:t>ensuring pupils and staff/visitors are not at risk/</w:t>
            </w:r>
            <w:r w:rsidRPr="08EF46CC" w:rsidR="26551EFE">
              <w:rPr>
                <w:rFonts w:ascii="Calibri" w:hAnsi="Calibri" w:cs="Calibri"/>
              </w:rPr>
              <w:t>harm..</w:t>
            </w:r>
            <w:r w:rsidRPr="08EF46CC" w:rsidR="26551EFE">
              <w:rPr>
                <w:rFonts w:ascii="Calibri" w:hAnsi="Calibri" w:cs="Calibri"/>
              </w:rPr>
              <w:t xml:space="preserve"> </w:t>
            </w:r>
          </w:p>
        </w:tc>
      </w:tr>
      <w:tr w:rsidR="00F806DB" w:rsidTr="08EF46CC" w14:paraId="4DD39FB4" w14:textId="77777777">
        <w:trPr>
          <w:cantSplit/>
        </w:trPr>
        <w:tc>
          <w:tcPr>
            <w:tcW w:w="1285" w:type="dxa"/>
            <w:tcMar/>
          </w:tcPr>
          <w:p w:rsidRPr="00B67791" w:rsidR="00A532FE" w:rsidP="08EF46CC" w:rsidRDefault="00A532FE" w14:paraId="4187EA2C" w14:textId="3A439C76">
            <w:pPr>
              <w:pStyle w:val="1bodycopy10pt"/>
              <w:jc w:val="right"/>
            </w:pPr>
            <w:r w:rsidRPr="08EF46CC" w:rsidR="52F1724F">
              <w:rPr>
                <w:rFonts w:ascii="Calibri" w:hAnsi="Calibri" w:cs="Calibri"/>
              </w:rPr>
              <w:t xml:space="preserve">Improve the </w:t>
            </w:r>
          </w:p>
          <w:p w:rsidRPr="00B67791" w:rsidR="00A532FE" w:rsidP="08EF46CC" w:rsidRDefault="00A532FE" w14:paraId="43C8083B" w14:textId="19AC7EE4">
            <w:pPr>
              <w:pStyle w:val="1bodycopy10pt"/>
              <w:jc w:val="right"/>
              <w:rPr>
                <w:rFonts w:ascii="Calibri" w:hAnsi="Calibri" w:cs="Calibri"/>
              </w:rPr>
            </w:pPr>
            <w:r w:rsidRPr="08EF46CC" w:rsidR="52F1724F">
              <w:rPr>
                <w:rFonts w:ascii="Calibri" w:hAnsi="Calibri" w:cs="Calibri"/>
              </w:rPr>
              <w:t>delivery of information to pupils with a disability</w:t>
            </w:r>
          </w:p>
        </w:tc>
        <w:tc>
          <w:tcPr>
            <w:tcW w:w="1879" w:type="dxa"/>
            <w:tcMar/>
          </w:tcPr>
          <w:p w:rsidRPr="00B67791" w:rsidR="00A532FE" w:rsidP="08EF46CC" w:rsidRDefault="00A532FE" w14:paraId="7EA30B57" w14:textId="1975358E">
            <w:pPr>
              <w:pStyle w:val="1bodycopy10pt"/>
              <w:jc w:val="right"/>
            </w:pPr>
            <w:r w:rsidRPr="08EF46CC" w:rsidR="52F1724F">
              <w:rPr>
                <w:rFonts w:ascii="Calibri" w:hAnsi="Calibri" w:cs="Calibri"/>
              </w:rPr>
              <w:t>Our school uses a</w:t>
            </w:r>
          </w:p>
          <w:p w:rsidRPr="00B67791" w:rsidR="00A532FE" w:rsidP="08EF46CC" w:rsidRDefault="00A532FE" w14:paraId="1524C441" w14:textId="2B49A714">
            <w:pPr>
              <w:pStyle w:val="1bodycopy10pt"/>
              <w:jc w:val="right"/>
            </w:pPr>
            <w:r w:rsidRPr="08EF46CC" w:rsidR="52F1724F">
              <w:rPr>
                <w:rFonts w:ascii="Calibri" w:hAnsi="Calibri" w:cs="Calibri"/>
              </w:rPr>
              <w:t xml:space="preserve"> range of</w:t>
            </w:r>
          </w:p>
          <w:p w:rsidRPr="00B67791" w:rsidR="00A532FE" w:rsidP="08EF46CC" w:rsidRDefault="00A532FE" w14:paraId="2FC3E545" w14:textId="60E204FE">
            <w:pPr>
              <w:pStyle w:val="1bodycopy10pt"/>
              <w:jc w:val="right"/>
            </w:pPr>
            <w:r w:rsidRPr="08EF46CC" w:rsidR="52F1724F">
              <w:rPr>
                <w:rFonts w:ascii="Calibri" w:hAnsi="Calibri" w:cs="Calibri"/>
              </w:rPr>
              <w:t xml:space="preserve"> </w:t>
            </w:r>
            <w:r w:rsidRPr="08EF46CC" w:rsidR="08D88380">
              <w:rPr>
                <w:rFonts w:ascii="Calibri" w:hAnsi="Calibri" w:cs="Calibri"/>
              </w:rPr>
              <w:t>C</w:t>
            </w:r>
            <w:r w:rsidRPr="08EF46CC" w:rsidR="52F1724F">
              <w:rPr>
                <w:rFonts w:ascii="Calibri" w:hAnsi="Calibri" w:cs="Calibri"/>
              </w:rPr>
              <w:t>ommunication</w:t>
            </w:r>
          </w:p>
          <w:p w:rsidRPr="00B67791" w:rsidR="00A532FE" w:rsidP="08EF46CC" w:rsidRDefault="00A532FE" w14:paraId="5771EBF5" w14:textId="05F9431C">
            <w:pPr>
              <w:pStyle w:val="1bodycopy10pt"/>
              <w:jc w:val="right"/>
            </w:pPr>
            <w:r w:rsidRPr="08EF46CC" w:rsidR="52F1724F">
              <w:rPr>
                <w:rFonts w:ascii="Calibri" w:hAnsi="Calibri" w:cs="Calibri"/>
              </w:rPr>
              <w:t xml:space="preserve"> methods</w:t>
            </w:r>
          </w:p>
          <w:p w:rsidRPr="00B67791" w:rsidR="00A532FE" w:rsidP="08EF46CC" w:rsidRDefault="00A532FE" w14:paraId="60E48ABC" w14:textId="5CF7EED4">
            <w:pPr>
              <w:pStyle w:val="1bodycopy10pt"/>
              <w:jc w:val="right"/>
            </w:pPr>
            <w:r w:rsidRPr="08EF46CC" w:rsidR="52F1724F">
              <w:rPr>
                <w:rFonts w:ascii="Calibri" w:hAnsi="Calibri" w:cs="Calibri"/>
              </w:rPr>
              <w:t xml:space="preserve"> to make sure</w:t>
            </w:r>
          </w:p>
          <w:p w:rsidRPr="00B67791" w:rsidR="00A532FE" w:rsidP="08EF46CC" w:rsidRDefault="00A532FE" w14:paraId="6857148E" w14:textId="55AE61CC">
            <w:pPr>
              <w:pStyle w:val="1bodycopy10pt"/>
              <w:jc w:val="right"/>
            </w:pPr>
            <w:r w:rsidRPr="08EF46CC" w:rsidR="52F1724F">
              <w:rPr>
                <w:rFonts w:ascii="Calibri" w:hAnsi="Calibri" w:cs="Calibri"/>
              </w:rPr>
              <w:t xml:space="preserve"> information </w:t>
            </w:r>
          </w:p>
          <w:p w:rsidRPr="00B67791" w:rsidR="00A532FE" w:rsidP="08EF46CC" w:rsidRDefault="00A532FE" w14:paraId="77BCFC4D" w14:textId="207850A3">
            <w:pPr>
              <w:pStyle w:val="1bodycopy10pt"/>
              <w:jc w:val="right"/>
            </w:pPr>
            <w:r w:rsidRPr="08EF46CC" w:rsidR="52F1724F">
              <w:rPr>
                <w:rFonts w:ascii="Calibri" w:hAnsi="Calibri" w:cs="Calibri"/>
              </w:rPr>
              <w:t xml:space="preserve">is accessible. </w:t>
            </w:r>
          </w:p>
          <w:p w:rsidRPr="00B67791" w:rsidR="00A532FE" w:rsidP="08EF46CC" w:rsidRDefault="00A532FE" w14:paraId="06CD9445" w14:textId="76A950C1">
            <w:pPr>
              <w:pStyle w:val="1bodycopy10pt"/>
              <w:jc w:val="right"/>
              <w:rPr>
                <w:rFonts w:ascii="Calibri" w:hAnsi="Calibri" w:cs="Calibri"/>
              </w:rPr>
            </w:pPr>
            <w:r w:rsidRPr="08EF46CC" w:rsidR="52F1724F">
              <w:rPr>
                <w:rFonts w:ascii="Calibri" w:hAnsi="Calibri" w:cs="Calibri"/>
              </w:rPr>
              <w:t>This includes:</w:t>
            </w:r>
          </w:p>
          <w:p w:rsidRPr="00B67791" w:rsidR="00A532FE" w:rsidP="08EF46CC" w:rsidRDefault="00A532FE" w14:paraId="17BDDE94" w14:textId="77777777">
            <w:pPr>
              <w:pStyle w:val="Tablecopybulleted"/>
              <w:jc w:val="right"/>
              <w:rPr>
                <w:rFonts w:ascii="Calibri" w:hAnsi="Calibri" w:cs="Calibri"/>
              </w:rPr>
            </w:pPr>
            <w:r w:rsidRPr="08EF46CC" w:rsidR="52F1724F">
              <w:rPr>
                <w:rFonts w:ascii="Calibri" w:hAnsi="Calibri" w:cs="Calibri"/>
              </w:rPr>
              <w:t>Internal signage</w:t>
            </w:r>
          </w:p>
          <w:p w:rsidRPr="00B67791" w:rsidR="00A532FE" w:rsidP="08EF46CC" w:rsidRDefault="00A532FE" w14:paraId="1AE9DB9D" w14:textId="54765B11">
            <w:pPr>
              <w:pStyle w:val="Tablecopybulleted"/>
              <w:jc w:val="right"/>
              <w:rPr>
                <w:rFonts w:ascii="Calibri" w:hAnsi="Calibri" w:cs="Calibri"/>
              </w:rPr>
            </w:pPr>
            <w:r w:rsidRPr="08EF46CC" w:rsidR="52F1724F">
              <w:rPr>
                <w:rFonts w:ascii="Calibri" w:hAnsi="Calibri" w:cs="Calibri"/>
              </w:rPr>
              <w:t>Large print resources</w:t>
            </w:r>
          </w:p>
          <w:p w:rsidRPr="00B67791" w:rsidR="00A532FE" w:rsidP="08EF46CC" w:rsidRDefault="00A532FE" w14:paraId="09B7E426" w14:textId="77777777">
            <w:pPr>
              <w:pStyle w:val="Tablecopybulleted"/>
              <w:jc w:val="right"/>
              <w:rPr>
                <w:rFonts w:ascii="Calibri" w:hAnsi="Calibri" w:cs="Calibri"/>
              </w:rPr>
            </w:pPr>
            <w:r w:rsidRPr="08EF46CC" w:rsidR="52F1724F">
              <w:rPr>
                <w:rFonts w:ascii="Calibri" w:hAnsi="Calibri" w:cs="Calibri"/>
              </w:rPr>
              <w:t>Pictorial or symbolic representations</w:t>
            </w:r>
          </w:p>
          <w:p w:rsidRPr="00B67791" w:rsidR="008476E1" w:rsidP="08EF46CC" w:rsidRDefault="008476E1" w14:paraId="0A366597" w14:textId="316DC4E5">
            <w:pPr>
              <w:pStyle w:val="Tablecopybulleted"/>
              <w:jc w:val="right"/>
              <w:rPr>
                <w:rFonts w:ascii="Calibri" w:hAnsi="Calibri" w:cs="Calibri"/>
              </w:rPr>
            </w:pPr>
            <w:r w:rsidRPr="08EF46CC" w:rsidR="26551EFE">
              <w:rPr>
                <w:rFonts w:ascii="Calibri" w:hAnsi="Calibri" w:cs="Calibri"/>
              </w:rPr>
              <w:t xml:space="preserve">Use of technology – immersive reader/1:1 digital strategy </w:t>
            </w:r>
          </w:p>
          <w:p w:rsidRPr="00B67791" w:rsidR="00A532FE" w:rsidP="08EF46CC" w:rsidRDefault="00A532FE" w14:paraId="6EB82DAA" w14:textId="77777777">
            <w:pPr>
              <w:pStyle w:val="1bodycopy10pt"/>
              <w:jc w:val="right"/>
              <w:rPr>
                <w:rFonts w:ascii="Calibri" w:hAnsi="Calibri" w:cs="Calibri"/>
              </w:rPr>
            </w:pPr>
          </w:p>
        </w:tc>
        <w:tc>
          <w:tcPr>
            <w:tcW w:w="1343" w:type="dxa"/>
            <w:tcMar/>
          </w:tcPr>
          <w:p w:rsidRPr="00B67791" w:rsidR="00A532FE" w:rsidP="08EF46CC" w:rsidRDefault="008476E1" w14:paraId="3F0C4537" w14:textId="59DB3FD3">
            <w:pPr>
              <w:pStyle w:val="1bodycopy10pt"/>
              <w:jc w:val="right"/>
            </w:pPr>
            <w:r w:rsidRPr="08EF46CC" w:rsidR="26551EFE">
              <w:rPr>
                <w:rFonts w:ascii="Calibri" w:hAnsi="Calibri" w:cs="Calibri"/>
              </w:rPr>
              <w:t xml:space="preserve">Further </w:t>
            </w:r>
          </w:p>
          <w:p w:rsidRPr="00B67791" w:rsidR="00A532FE" w:rsidP="08EF46CC" w:rsidRDefault="008476E1" w14:paraId="21F982BF" w14:textId="391D9D38">
            <w:pPr>
              <w:pStyle w:val="1bodycopy10pt"/>
              <w:jc w:val="right"/>
            </w:pPr>
            <w:r w:rsidRPr="08EF46CC" w:rsidR="26551EFE">
              <w:rPr>
                <w:rFonts w:ascii="Calibri" w:hAnsi="Calibri" w:cs="Calibri"/>
              </w:rPr>
              <w:t>develop the</w:t>
            </w:r>
          </w:p>
          <w:p w:rsidRPr="00B67791" w:rsidR="00A532FE" w:rsidP="08EF46CC" w:rsidRDefault="008476E1" w14:paraId="7FCD1E7D" w14:textId="392ADE7E">
            <w:pPr>
              <w:pStyle w:val="1bodycopy10pt"/>
              <w:jc w:val="right"/>
            </w:pPr>
            <w:r w:rsidRPr="08EF46CC" w:rsidR="26551EFE">
              <w:rPr>
                <w:rFonts w:ascii="Calibri" w:hAnsi="Calibri" w:cs="Calibri"/>
              </w:rPr>
              <w:t xml:space="preserve"> physical </w:t>
            </w:r>
          </w:p>
          <w:p w:rsidRPr="00B67791" w:rsidR="00A532FE" w:rsidP="08EF46CC" w:rsidRDefault="008476E1" w14:paraId="6456D7DA" w14:textId="0C63CCB8">
            <w:pPr>
              <w:pStyle w:val="1bodycopy10pt"/>
              <w:jc w:val="right"/>
            </w:pPr>
            <w:r w:rsidRPr="08EF46CC" w:rsidR="4D5B015C">
              <w:rPr>
                <w:rFonts w:ascii="Calibri" w:hAnsi="Calibri" w:cs="Calibri"/>
              </w:rPr>
              <w:t>E</w:t>
            </w:r>
            <w:r w:rsidRPr="08EF46CC" w:rsidR="26551EFE">
              <w:rPr>
                <w:rFonts w:ascii="Calibri" w:hAnsi="Calibri" w:cs="Calibri"/>
              </w:rPr>
              <w:t>nvironment</w:t>
            </w:r>
          </w:p>
          <w:p w:rsidRPr="00B67791" w:rsidR="00A532FE" w:rsidP="08EF46CC" w:rsidRDefault="008476E1" w14:paraId="2ABCC4E0" w14:textId="55207CED">
            <w:pPr>
              <w:pStyle w:val="1bodycopy10pt"/>
              <w:jc w:val="right"/>
              <w:rPr>
                <w:rFonts w:ascii="Calibri" w:hAnsi="Calibri" w:cs="Calibri"/>
              </w:rPr>
            </w:pPr>
            <w:r w:rsidRPr="08EF46CC" w:rsidR="26551EFE">
              <w:rPr>
                <w:rFonts w:ascii="Calibri" w:hAnsi="Calibri" w:cs="Calibri"/>
              </w:rPr>
              <w:t xml:space="preserve"> and general accessibility into school</w:t>
            </w:r>
          </w:p>
        </w:tc>
        <w:tc>
          <w:tcPr>
            <w:tcW w:w="1743" w:type="dxa"/>
            <w:tcMar/>
          </w:tcPr>
          <w:p w:rsidRPr="00B67791" w:rsidR="00A532FE" w:rsidP="08EF46CC" w:rsidRDefault="00A532FE" w14:paraId="54DB0F26" w14:textId="3C45294D">
            <w:pPr>
              <w:pStyle w:val="1bodycopy10pt"/>
              <w:jc w:val="right"/>
            </w:pPr>
            <w:r w:rsidRPr="08EF46CC" w:rsidR="73985C16">
              <w:rPr>
                <w:rFonts w:ascii="Calibri" w:hAnsi="Calibri" w:cs="Calibri"/>
              </w:rPr>
              <w:t xml:space="preserve">To review current </w:t>
            </w:r>
          </w:p>
          <w:p w:rsidRPr="00B67791" w:rsidR="00A532FE" w:rsidP="08EF46CC" w:rsidRDefault="00A532FE" w14:paraId="25551755" w14:textId="2792D799">
            <w:pPr>
              <w:pStyle w:val="1bodycopy10pt"/>
              <w:jc w:val="right"/>
            </w:pPr>
            <w:r w:rsidRPr="08EF46CC" w:rsidR="73985C16">
              <w:rPr>
                <w:rFonts w:ascii="Calibri" w:hAnsi="Calibri" w:cs="Calibri"/>
              </w:rPr>
              <w:t xml:space="preserve">Practice and </w:t>
            </w:r>
          </w:p>
          <w:p w:rsidRPr="00B67791" w:rsidR="00A532FE" w:rsidP="08EF46CC" w:rsidRDefault="00A532FE" w14:paraId="26D9916E" w14:textId="522C2726">
            <w:pPr>
              <w:pStyle w:val="1bodycopy10pt"/>
              <w:jc w:val="right"/>
            </w:pPr>
            <w:r w:rsidRPr="08EF46CC" w:rsidR="73985C16">
              <w:rPr>
                <w:rFonts w:ascii="Calibri" w:hAnsi="Calibri" w:cs="Calibri"/>
              </w:rPr>
              <w:t>develop</w:t>
            </w:r>
          </w:p>
        </w:tc>
        <w:tc>
          <w:tcPr>
            <w:tcW w:w="1628" w:type="dxa"/>
            <w:tcMar/>
          </w:tcPr>
          <w:p w:rsidRPr="00B67791" w:rsidR="00A532FE" w:rsidP="08EF46CC" w:rsidRDefault="008476E1" w14:paraId="03ACEA74" w14:textId="5433AFEF">
            <w:pPr>
              <w:pStyle w:val="1bodycopy10pt"/>
              <w:suppressLineNumbers w:val="0"/>
              <w:bidi w:val="0"/>
              <w:spacing w:before="0" w:beforeAutospacing="off" w:after="120" w:afterAutospacing="off" w:line="240" w:lineRule="auto"/>
              <w:ind w:left="0" w:right="0" w:hanging="730"/>
              <w:jc w:val="right"/>
            </w:pPr>
            <w:r w:rsidRPr="08EF46CC" w:rsidR="73985C16">
              <w:rPr>
                <w:rFonts w:ascii="Calibri" w:hAnsi="Calibri" w:cs="Calibri"/>
              </w:rPr>
              <w:t>Headteacher</w:t>
            </w:r>
          </w:p>
        </w:tc>
        <w:tc>
          <w:tcPr>
            <w:tcW w:w="1650" w:type="dxa"/>
            <w:tcMar/>
          </w:tcPr>
          <w:p w:rsidRPr="00B67791" w:rsidR="00A532FE" w:rsidP="08EF46CC" w:rsidRDefault="008476E1" w14:paraId="1BAB0E2E" w14:textId="05056039">
            <w:pPr>
              <w:pStyle w:val="1bodycopy10pt"/>
              <w:jc w:val="right"/>
              <w:rPr>
                <w:rFonts w:ascii="Calibri" w:hAnsi="Calibri" w:cs="Calibri"/>
              </w:rPr>
            </w:pPr>
            <w:r w:rsidRPr="08EF46CC" w:rsidR="73985C16">
              <w:rPr>
                <w:rFonts w:ascii="Calibri" w:hAnsi="Calibri" w:cs="Calibri"/>
              </w:rPr>
              <w:t>July 2027</w:t>
            </w:r>
            <w:r w:rsidRPr="08EF46CC" w:rsidR="26551EFE">
              <w:rPr>
                <w:rFonts w:ascii="Calibri" w:hAnsi="Calibri" w:cs="Calibri"/>
              </w:rPr>
              <w:t xml:space="preserve"> </w:t>
            </w:r>
          </w:p>
        </w:tc>
        <w:tc>
          <w:tcPr>
            <w:tcW w:w="1529" w:type="dxa"/>
            <w:tcMar/>
          </w:tcPr>
          <w:p w:rsidRPr="00B67791" w:rsidR="00A532FE" w:rsidP="08EF46CC" w:rsidRDefault="00A532FE" w14:paraId="0C4BAA5E" w14:textId="77777777">
            <w:pPr>
              <w:pStyle w:val="1bodycopy10pt"/>
              <w:jc w:val="right"/>
              <w:rPr>
                <w:rFonts w:ascii="Calibri" w:hAnsi="Calibri" w:cs="Calibri"/>
              </w:rPr>
            </w:pPr>
          </w:p>
        </w:tc>
      </w:tr>
    </w:tbl>
    <w:p w:rsidR="00E049C2" w:rsidP="08EF46CC" w:rsidRDefault="00000000" w14:paraId="01EC0D14" w14:textId="49C49302">
      <w:pPr>
        <w:pStyle w:val="Normal"/>
        <w:spacing w:after="196" w:line="259" w:lineRule="auto"/>
        <w:ind w:left="0" w:firstLine="0"/>
        <w:rPr>
          <w:sz w:val="24"/>
          <w:szCs w:val="24"/>
        </w:rPr>
      </w:pPr>
    </w:p>
    <w:p w:rsidR="008476E1" w:rsidP="08EF46CC" w:rsidRDefault="008476E1" w14:paraId="53937A79" w14:textId="2593524A">
      <w:pPr>
        <w:pStyle w:val="Heading2"/>
        <w:ind w:left="-5"/>
        <w:rPr>
          <w:b w:val="1"/>
          <w:bCs w:val="1"/>
          <w:sz w:val="24"/>
          <w:szCs w:val="24"/>
          <w:u w:val="single"/>
        </w:rPr>
      </w:pPr>
      <w:r w:rsidRPr="08EF46CC" w:rsidR="26551EFE">
        <w:rPr>
          <w:b w:val="1"/>
          <w:bCs w:val="1"/>
          <w:sz w:val="24"/>
          <w:szCs w:val="24"/>
          <w:u w:val="single"/>
        </w:rPr>
        <w:t>4.  Monitoring Arrangements</w:t>
      </w:r>
      <w:r w:rsidRPr="08EF46CC" w:rsidR="26551EFE">
        <w:rPr>
          <w:b w:val="1"/>
          <w:bCs w:val="1"/>
          <w:sz w:val="24"/>
          <w:szCs w:val="24"/>
          <w:u w:val="single"/>
        </w:rPr>
        <w:t xml:space="preserve"> </w:t>
      </w:r>
    </w:p>
    <w:p w:rsidRPr="00B67791" w:rsidR="008476E1" w:rsidP="08EF46CC" w:rsidRDefault="00000000" w14:paraId="7467AE74" w14:textId="7524D160">
      <w:pPr>
        <w:pStyle w:val="1bodycopy10pt"/>
        <w:ind w:hanging="10"/>
        <w:rPr>
          <w:rFonts w:ascii="Calibri" w:hAnsi="Calibri" w:cs="Calibri"/>
          <w:sz w:val="24"/>
          <w:szCs w:val="24"/>
        </w:rPr>
      </w:pPr>
      <w:r w:rsidRPr="08EF46CC" w:rsidR="762461D0">
        <w:rPr>
          <w:sz w:val="24"/>
          <w:szCs w:val="24"/>
        </w:rPr>
        <w:t xml:space="preserve"> </w:t>
      </w:r>
      <w:r w:rsidRPr="08EF46CC" w:rsidR="26551EFE">
        <w:rPr>
          <w:rFonts w:ascii="Calibri" w:hAnsi="Calibri" w:cs="Calibri"/>
          <w:sz w:val="24"/>
          <w:szCs w:val="24"/>
        </w:rPr>
        <w:t xml:space="preserve">This document will be reviewed every </w:t>
      </w:r>
      <w:r w:rsidRPr="08EF46CC" w:rsidR="26551EFE">
        <w:rPr>
          <w:rFonts w:ascii="Calibri" w:hAnsi="Calibri" w:cs="Calibri"/>
          <w:sz w:val="24"/>
          <w:szCs w:val="24"/>
        </w:rPr>
        <w:t>3</w:t>
      </w:r>
      <w:r w:rsidRPr="08EF46CC" w:rsidR="26551EFE">
        <w:rPr>
          <w:rFonts w:ascii="Calibri" w:hAnsi="Calibri" w:cs="Calibri"/>
          <w:sz w:val="24"/>
          <w:szCs w:val="24"/>
        </w:rPr>
        <w:t xml:space="preserve"> years but may be reviewed and updated more frequently if necessary. It will be reviewed by the Local Advisory Board and the headteacher. </w:t>
      </w:r>
    </w:p>
    <w:p w:rsidRPr="00B67791" w:rsidR="00E049C2" w:rsidP="08EF46CC" w:rsidRDefault="008476E1" w14:paraId="57BE6872" w14:textId="14163F40">
      <w:pPr>
        <w:pStyle w:val="1bodycopy10pt"/>
        <w:ind w:hanging="10"/>
      </w:pPr>
      <w:r w:rsidRPr="08EF46CC" w:rsidR="26551EFE">
        <w:rPr>
          <w:rFonts w:ascii="Calibri" w:hAnsi="Calibri" w:cs="Calibri"/>
          <w:sz w:val="24"/>
          <w:szCs w:val="24"/>
        </w:rPr>
        <w:t>It will be approved by the Local Advisory Board.</w:t>
      </w:r>
    </w:p>
    <w:p w:rsidR="08EF46CC" w:rsidP="08EF46CC" w:rsidRDefault="08EF46CC" w14:paraId="279F373C" w14:textId="56D59501">
      <w:pPr>
        <w:pStyle w:val="1bodycopy10pt"/>
        <w:ind w:hanging="10"/>
        <w:rPr>
          <w:rFonts w:ascii="Calibri" w:hAnsi="Calibri" w:cs="Calibri"/>
          <w:sz w:val="24"/>
          <w:szCs w:val="24"/>
        </w:rPr>
      </w:pPr>
    </w:p>
    <w:p w:rsidR="00B67791" w:rsidP="08EF46CC" w:rsidRDefault="00B67791" w14:paraId="201CFCCA" w14:textId="77777777">
      <w:pPr>
        <w:pStyle w:val="Heading2"/>
        <w:ind w:left="-5"/>
        <w:rPr>
          <w:b w:val="1"/>
          <w:bCs w:val="1"/>
          <w:sz w:val="24"/>
          <w:szCs w:val="24"/>
          <w:u w:val="single"/>
        </w:rPr>
      </w:pPr>
      <w:r w:rsidRPr="08EF46CC" w:rsidR="3E933A0E">
        <w:rPr>
          <w:b w:val="1"/>
          <w:bCs w:val="1"/>
          <w:sz w:val="24"/>
          <w:szCs w:val="24"/>
          <w:u w:val="single"/>
        </w:rPr>
        <w:t>5.  Links with other policies</w:t>
      </w:r>
    </w:p>
    <w:p w:rsidRPr="00B67791" w:rsidR="00B67791" w:rsidP="08EF46CC" w:rsidRDefault="00B67791" w14:paraId="131A853C" w14:textId="77777777">
      <w:pPr>
        <w:pStyle w:val="1bodycopy10pt"/>
        <w:ind w:hanging="10"/>
        <w:rPr>
          <w:rFonts w:ascii="Calibri" w:hAnsi="Calibri" w:cs="Calibri"/>
          <w:sz w:val="24"/>
          <w:szCs w:val="24"/>
        </w:rPr>
      </w:pPr>
      <w:r w:rsidRPr="08EF46CC" w:rsidR="3E933A0E">
        <w:rPr>
          <w:rFonts w:ascii="Calibri" w:hAnsi="Calibri" w:cs="Calibri"/>
          <w:sz w:val="24"/>
          <w:szCs w:val="24"/>
        </w:rPr>
        <w:t>This accessibility plan is linked to the following policies and documents:</w:t>
      </w:r>
    </w:p>
    <w:p w:rsidRPr="00B67791" w:rsidR="00B67791" w:rsidP="08EF46CC" w:rsidRDefault="00B67791" w14:paraId="7B761CF2" w14:textId="77777777">
      <w:pPr>
        <w:pStyle w:val="4Bulletedcopyblue"/>
        <w:rPr>
          <w:rFonts w:ascii="Calibri" w:hAnsi="Calibri" w:cs="Calibri"/>
          <w:sz w:val="24"/>
          <w:szCs w:val="24"/>
        </w:rPr>
      </w:pPr>
      <w:r w:rsidRPr="08EF46CC" w:rsidR="3E933A0E">
        <w:rPr>
          <w:rFonts w:ascii="Calibri" w:hAnsi="Calibri" w:cs="Calibri"/>
          <w:sz w:val="24"/>
          <w:szCs w:val="24"/>
        </w:rPr>
        <w:t>Risk assessment policy</w:t>
      </w:r>
    </w:p>
    <w:p w:rsidRPr="00B67791" w:rsidR="00B67791" w:rsidP="08EF46CC" w:rsidRDefault="00B67791" w14:paraId="7D415B0F" w14:textId="77777777">
      <w:pPr>
        <w:pStyle w:val="4Bulletedcopyblue"/>
        <w:rPr>
          <w:rFonts w:ascii="Calibri" w:hAnsi="Calibri" w:cs="Calibri"/>
          <w:sz w:val="24"/>
          <w:szCs w:val="24"/>
        </w:rPr>
      </w:pPr>
      <w:r w:rsidRPr="08EF46CC" w:rsidR="3E933A0E">
        <w:rPr>
          <w:rFonts w:ascii="Calibri" w:hAnsi="Calibri" w:cs="Calibri"/>
          <w:sz w:val="24"/>
          <w:szCs w:val="24"/>
        </w:rPr>
        <w:t>Health and safety policy</w:t>
      </w:r>
    </w:p>
    <w:p w:rsidRPr="00B67791" w:rsidR="00B67791" w:rsidP="08EF46CC" w:rsidRDefault="00B67791" w14:paraId="4F4F44E9" w14:textId="77777777">
      <w:pPr>
        <w:pStyle w:val="4Bulletedcopyblue"/>
        <w:rPr>
          <w:rFonts w:ascii="Calibri" w:hAnsi="Calibri" w:cs="Calibri"/>
          <w:sz w:val="24"/>
          <w:szCs w:val="24"/>
        </w:rPr>
      </w:pPr>
      <w:r w:rsidRPr="08EF46CC" w:rsidR="3E933A0E">
        <w:rPr>
          <w:rFonts w:ascii="Calibri" w:hAnsi="Calibri" w:cs="Calibri"/>
          <w:color w:val="000000"/>
          <w:sz w:val="24"/>
          <w:szCs w:val="24"/>
          <w:shd w:val="clear" w:color="auto" w:fill="FFFFFF"/>
        </w:rPr>
        <w:t>Equality information and objectives (public sector equality duty) statement for publication</w:t>
      </w:r>
    </w:p>
    <w:p w:rsidRPr="00B67791" w:rsidR="00B67791" w:rsidP="08EF46CC" w:rsidRDefault="00B67791" w14:paraId="2F137F3A" w14:textId="77777777">
      <w:pPr>
        <w:pStyle w:val="4Bulletedcopyblue"/>
        <w:rPr>
          <w:rFonts w:ascii="Calibri" w:hAnsi="Calibri" w:cs="Calibri"/>
          <w:sz w:val="24"/>
          <w:szCs w:val="24"/>
        </w:rPr>
      </w:pPr>
      <w:r w:rsidRPr="08EF46CC" w:rsidR="3E933A0E">
        <w:rPr>
          <w:rFonts w:ascii="Calibri" w:hAnsi="Calibri" w:cs="Calibri"/>
          <w:color w:val="000000"/>
          <w:sz w:val="24"/>
          <w:szCs w:val="24"/>
          <w:shd w:val="clear" w:color="auto" w:fill="FFFFFF"/>
        </w:rPr>
        <w:t>Special educational needs (SEN) information report</w:t>
      </w:r>
    </w:p>
    <w:p w:rsidRPr="00B67791" w:rsidR="00B67791" w:rsidP="08EF46CC" w:rsidRDefault="00B67791" w14:paraId="1A04B315" w14:textId="0895D8FC">
      <w:pPr>
        <w:pStyle w:val="4Bulletedcopyblue"/>
        <w:rPr>
          <w:rFonts w:ascii="Calibri" w:hAnsi="Calibri" w:cs="Calibri"/>
          <w:sz w:val="24"/>
          <w:szCs w:val="24"/>
        </w:rPr>
      </w:pPr>
      <w:r w:rsidRPr="08EF46CC" w:rsidR="3E933A0E">
        <w:rPr>
          <w:rFonts w:ascii="Calibri" w:hAnsi="Calibri" w:cs="Calibri"/>
          <w:color w:val="000000"/>
          <w:sz w:val="24"/>
          <w:szCs w:val="24"/>
          <w:shd w:val="clear" w:color="auto" w:fill="FFFFFF"/>
        </w:rPr>
        <w:t>SEND policy.</w:t>
      </w:r>
    </w:p>
    <w:p w:rsidRPr="00B67791" w:rsidR="00B67791" w:rsidP="08EF46CC" w:rsidRDefault="00B67791" w14:paraId="4156EC65" w14:textId="251C4C28">
      <w:pPr>
        <w:pStyle w:val="4Bulletedcopyblue"/>
        <w:rPr>
          <w:rFonts w:ascii="Calibri" w:hAnsi="Calibri" w:cs="Calibri"/>
          <w:sz w:val="24"/>
          <w:szCs w:val="24"/>
        </w:rPr>
      </w:pPr>
      <w:r w:rsidRPr="08EF46CC" w:rsidR="3E933A0E">
        <w:rPr>
          <w:rFonts w:ascii="Calibri" w:hAnsi="Calibri" w:cs="Calibri"/>
          <w:color w:val="000000"/>
          <w:sz w:val="24"/>
          <w:szCs w:val="24"/>
          <w:shd w:val="clear" w:color="auto" w:fill="FFFFFF"/>
        </w:rPr>
        <w:t>Intimate care policy</w:t>
      </w:r>
    </w:p>
    <w:p w:rsidRPr="00B67791" w:rsidR="00B67791" w:rsidP="08EF46CC" w:rsidRDefault="00B67791" w14:paraId="735DCB79" w14:textId="0DB68260">
      <w:pPr>
        <w:pStyle w:val="4Bulletedcopyblue"/>
        <w:rPr>
          <w:rFonts w:ascii="Calibri" w:hAnsi="Calibri" w:cs="Calibri"/>
          <w:sz w:val="24"/>
          <w:szCs w:val="24"/>
        </w:rPr>
      </w:pPr>
      <w:r w:rsidRPr="08EF46CC" w:rsidR="3E933A0E">
        <w:rPr>
          <w:rFonts w:ascii="Calibri" w:hAnsi="Calibri" w:cs="Calibri"/>
          <w:color w:val="000000"/>
          <w:sz w:val="24"/>
          <w:szCs w:val="24"/>
          <w:shd w:val="clear" w:color="auto" w:fill="FFFFFF"/>
        </w:rPr>
        <w:t xml:space="preserve">Medical care policy </w:t>
      </w:r>
    </w:p>
    <w:p w:rsidR="00B67791" w:rsidP="00B67791" w:rsidRDefault="00B67791" w14:paraId="07231F0D" w14:textId="1BFBA606">
      <w:pPr>
        <w:pStyle w:val="Heading2"/>
        <w:ind w:left="-5"/>
      </w:pPr>
      <w:r>
        <w:t xml:space="preserve"> </w:t>
      </w:r>
    </w:p>
    <w:p w:rsidR="00B67791" w:rsidP="008476E1" w:rsidRDefault="00B67791" w14:paraId="45812988" w14:textId="77777777">
      <w:pPr>
        <w:pStyle w:val="1bodycopy10pt"/>
      </w:pPr>
    </w:p>
    <w:sectPr w:rsidR="00B67791">
      <w:footerReference w:type="even" r:id="rId14"/>
      <w:footerReference w:type="default" r:id="rId15"/>
      <w:footerReference w:type="first" r:id="rId17"/>
      <w:pgSz w:w="11899" w:h="16841" w:orient="portrait"/>
      <w:pgMar w:top="610" w:right="1188" w:bottom="747" w:left="1133" w:header="387" w:footer="720" w:gutter="0"/>
      <w:cols w:space="720"/>
      <w:titlePg/>
      <w:pgBorders w:offsetFrom="page">
        <w:top w:val="single" w:color="000000" w:sz="8" w:space="24"/>
        <w:left w:val="single" w:color="000000" w:sz="8" w:space="24"/>
        <w:bottom w:val="single" w:color="000000" w:sz="8" w:space="24"/>
        <w:right w:val="single" w:color="000000" w:sz="8" w:space="24"/>
      </w:pgBorde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104E" w:rsidRDefault="00B7104E" w14:paraId="2D29E2CC" w14:textId="77777777">
      <w:pPr>
        <w:spacing w:after="0" w:line="240" w:lineRule="auto"/>
      </w:pPr>
      <w:r>
        <w:separator/>
      </w:r>
    </w:p>
  </w:endnote>
  <w:endnote w:type="continuationSeparator" w:id="0">
    <w:p w:rsidR="00B7104E" w:rsidRDefault="00B7104E" w14:paraId="6A92D8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9C2" w:rsidRDefault="00000000" w14:paraId="2115E3F7" w14:textId="77777777">
    <w:pPr>
      <w:spacing w:after="0" w:line="259" w:lineRule="auto"/>
      <w:ind w:left="0" w:firstLine="0"/>
    </w:pPr>
    <w:r>
      <w:rPr>
        <w:sz w:val="22"/>
      </w:rPr>
      <w:t xml:space="preserve">Equal Opportunities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9C2" w:rsidRDefault="00A532FE" w14:paraId="609270B4" w14:textId="38A4A087">
    <w:pPr>
      <w:spacing w:after="0" w:line="259" w:lineRule="auto"/>
      <w:ind w:left="0" w:firstLine="0"/>
    </w:pPr>
    <w:r>
      <w:rPr>
        <w:sz w:val="22"/>
      </w:rPr>
      <w:t xml:space="preserve">Accessibility Plan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9C2" w:rsidRDefault="00E049C2" w14:paraId="6EC4CFD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104E" w:rsidRDefault="00B7104E" w14:paraId="21B85F5A" w14:textId="77777777">
      <w:pPr>
        <w:spacing w:after="0" w:line="240" w:lineRule="auto"/>
      </w:pPr>
      <w:r>
        <w:separator/>
      </w:r>
    </w:p>
  </w:footnote>
  <w:footnote w:type="continuationSeparator" w:id="0">
    <w:p w:rsidR="00B7104E" w:rsidRDefault="00B7104E" w14:paraId="51CA179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4pt;height:331.6pt" o:bullet="t" type="#_x0000_t75">
        <v:imagedata o:title="TK_LOGO_POINTER_RGB_bullet_blue" r:id="rId1"/>
      </v:shape>
    </w:pict>
  </w:numPicBullet>
  <w:abstractNum xmlns:w="http://schemas.openxmlformats.org/wordprocessingml/2006/main" w:abstractNumId="7">
    <w:nsid w:val="78191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AA0032"/>
    <w:multiLevelType w:val="hybridMultilevel"/>
    <w:tmpl w:val="AF0E4F7C"/>
    <w:lvl w:ilvl="0" w:tplc="08090001">
      <w:start w:val="1"/>
      <w:numFmt w:val="bullet"/>
      <w:lvlText w:val=""/>
      <w:lvlJc w:val="left"/>
      <w:pPr>
        <w:ind w:left="530" w:hanging="36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 w15:restartNumberingAfterBreak="0">
    <w:nsid w:val="0BE50F0A"/>
    <w:multiLevelType w:val="hybridMultilevel"/>
    <w:tmpl w:val="80B4EB8A"/>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 w15:restartNumberingAfterBreak="0">
    <w:nsid w:val="1B000C94"/>
    <w:multiLevelType w:val="hybridMultilevel"/>
    <w:tmpl w:val="C470A14C"/>
    <w:lvl w:ilvl="0" w:tplc="08090001">
      <w:start w:val="1"/>
      <w:numFmt w:val="bullet"/>
      <w:lvlText w:val=""/>
      <w:lvlJc w:val="left"/>
      <w:pPr>
        <w:ind w:left="530" w:hanging="36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3" w15:restartNumberingAfterBreak="0">
    <w:nsid w:val="5C2E0AA5"/>
    <w:multiLevelType w:val="hybridMultilevel"/>
    <w:tmpl w:val="353EE6E8"/>
    <w:lvl w:ilvl="0" w:tplc="08090001">
      <w:start w:val="1"/>
      <w:numFmt w:val="bullet"/>
      <w:lvlText w:val=""/>
      <w:lvlJc w:val="left"/>
      <w:pPr>
        <w:ind w:left="530" w:hanging="36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4" w15:restartNumberingAfterBreak="0">
    <w:nsid w:val="5D666BC3"/>
    <w:multiLevelType w:val="hybridMultilevel"/>
    <w:tmpl w:val="B99629B2"/>
    <w:lvl w:ilvl="0" w:tplc="F43433D6">
      <w:start w:val="1"/>
      <w:numFmt w:val="decimal"/>
      <w:lvlText w:val="%1."/>
      <w:lvlJc w:val="left"/>
      <w:pPr>
        <w:ind w:left="7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E6DC2D24">
      <w:start w:val="1"/>
      <w:numFmt w:val="lowerLetter"/>
      <w:lvlText w:val="%2"/>
      <w:lvlJc w:val="left"/>
      <w:pPr>
        <w:ind w:left="10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0FB0509A">
      <w:start w:val="1"/>
      <w:numFmt w:val="lowerRoman"/>
      <w:lvlText w:val="%3"/>
      <w:lvlJc w:val="left"/>
      <w:pPr>
        <w:ind w:left="18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82348534">
      <w:start w:val="1"/>
      <w:numFmt w:val="decimal"/>
      <w:lvlText w:val="%4"/>
      <w:lvlJc w:val="left"/>
      <w:pPr>
        <w:ind w:left="25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91783194">
      <w:start w:val="1"/>
      <w:numFmt w:val="lowerLetter"/>
      <w:lvlText w:val="%5"/>
      <w:lvlJc w:val="left"/>
      <w:pPr>
        <w:ind w:left="32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46D6FB98">
      <w:start w:val="1"/>
      <w:numFmt w:val="lowerRoman"/>
      <w:lvlText w:val="%6"/>
      <w:lvlJc w:val="left"/>
      <w:pPr>
        <w:ind w:left="39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A2D665C8">
      <w:start w:val="1"/>
      <w:numFmt w:val="decimal"/>
      <w:lvlText w:val="%7"/>
      <w:lvlJc w:val="left"/>
      <w:pPr>
        <w:ind w:left="46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05087500">
      <w:start w:val="1"/>
      <w:numFmt w:val="lowerLetter"/>
      <w:lvlText w:val="%8"/>
      <w:lvlJc w:val="left"/>
      <w:pPr>
        <w:ind w:left="54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25582EB2">
      <w:start w:val="1"/>
      <w:numFmt w:val="lowerRoman"/>
      <w:lvlText w:val="%9"/>
      <w:lvlJc w:val="left"/>
      <w:pPr>
        <w:ind w:left="61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633A72DD"/>
    <w:multiLevelType w:val="hybridMultilevel"/>
    <w:tmpl w:val="A5E4CC8C"/>
    <w:lvl w:ilvl="0" w:tplc="08090001">
      <w:start w:val="1"/>
      <w:numFmt w:val="bullet"/>
      <w:lvlText w:val=""/>
      <w:lvlJc w:val="left"/>
      <w:pPr>
        <w:ind w:left="530" w:hanging="36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6" w15:restartNumberingAfterBreak="0">
    <w:nsid w:val="7C3436B1"/>
    <w:multiLevelType w:val="hybridMultilevel"/>
    <w:tmpl w:val="5164D3DA"/>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8">
    <w:abstractNumId w:val="7"/>
  </w:num>
  <w:num w:numId="1" w16cid:durableId="515462930">
    <w:abstractNumId w:val="4"/>
  </w:num>
  <w:num w:numId="2" w16cid:durableId="2121949630">
    <w:abstractNumId w:val="6"/>
  </w:num>
  <w:num w:numId="3" w16cid:durableId="1525481723">
    <w:abstractNumId w:val="5"/>
  </w:num>
  <w:num w:numId="4" w16cid:durableId="517423844">
    <w:abstractNumId w:val="0"/>
  </w:num>
  <w:num w:numId="5" w16cid:durableId="74018380">
    <w:abstractNumId w:val="3"/>
  </w:num>
  <w:num w:numId="6" w16cid:durableId="182210358">
    <w:abstractNumId w:val="1"/>
  </w:num>
  <w:num w:numId="7" w16cid:durableId="72413775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2"/>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9C2"/>
    <w:rsid w:val="00000000"/>
    <w:rsid w:val="00052A14"/>
    <w:rsid w:val="000F446A"/>
    <w:rsid w:val="004458B2"/>
    <w:rsid w:val="008476E1"/>
    <w:rsid w:val="00950D3B"/>
    <w:rsid w:val="00A532FE"/>
    <w:rsid w:val="00B67791"/>
    <w:rsid w:val="00B7104E"/>
    <w:rsid w:val="00E049C2"/>
    <w:rsid w:val="00F24C7D"/>
    <w:rsid w:val="00F806DB"/>
    <w:rsid w:val="021365C5"/>
    <w:rsid w:val="05C3E392"/>
    <w:rsid w:val="075364DB"/>
    <w:rsid w:val="083732E9"/>
    <w:rsid w:val="0837841E"/>
    <w:rsid w:val="08D88380"/>
    <w:rsid w:val="08EF46CC"/>
    <w:rsid w:val="0B90F7D4"/>
    <w:rsid w:val="0BF2B473"/>
    <w:rsid w:val="0C8E3A52"/>
    <w:rsid w:val="0E8E72CD"/>
    <w:rsid w:val="115CA584"/>
    <w:rsid w:val="12E0F06D"/>
    <w:rsid w:val="14D67D06"/>
    <w:rsid w:val="160B610B"/>
    <w:rsid w:val="1AFC8214"/>
    <w:rsid w:val="1BAAA3C3"/>
    <w:rsid w:val="1C843A42"/>
    <w:rsid w:val="1E540611"/>
    <w:rsid w:val="24E6549C"/>
    <w:rsid w:val="25C9A26E"/>
    <w:rsid w:val="26551EFE"/>
    <w:rsid w:val="28F14D63"/>
    <w:rsid w:val="2EC858FA"/>
    <w:rsid w:val="2F35257C"/>
    <w:rsid w:val="33590838"/>
    <w:rsid w:val="357CD1E9"/>
    <w:rsid w:val="38387A19"/>
    <w:rsid w:val="396CA0A5"/>
    <w:rsid w:val="3DDBA100"/>
    <w:rsid w:val="3E933A0E"/>
    <w:rsid w:val="3F6F172B"/>
    <w:rsid w:val="423C0A78"/>
    <w:rsid w:val="4D5B015C"/>
    <w:rsid w:val="4F125BF3"/>
    <w:rsid w:val="51EDC934"/>
    <w:rsid w:val="52F1724F"/>
    <w:rsid w:val="53C6F582"/>
    <w:rsid w:val="56182552"/>
    <w:rsid w:val="5BF36FA8"/>
    <w:rsid w:val="625419E7"/>
    <w:rsid w:val="630C0A68"/>
    <w:rsid w:val="64F14613"/>
    <w:rsid w:val="688BB4D5"/>
    <w:rsid w:val="692B8AEB"/>
    <w:rsid w:val="6CB83EF7"/>
    <w:rsid w:val="6DE07856"/>
    <w:rsid w:val="6E11827D"/>
    <w:rsid w:val="6E88876C"/>
    <w:rsid w:val="6F95C24E"/>
    <w:rsid w:val="700990FE"/>
    <w:rsid w:val="7066CC4B"/>
    <w:rsid w:val="706F178C"/>
    <w:rsid w:val="710BA65F"/>
    <w:rsid w:val="72BA2FDE"/>
    <w:rsid w:val="73985C16"/>
    <w:rsid w:val="73D75EC1"/>
    <w:rsid w:val="74A4E093"/>
    <w:rsid w:val="74CE6B23"/>
    <w:rsid w:val="762461D0"/>
    <w:rsid w:val="78904C40"/>
    <w:rsid w:val="792762F3"/>
    <w:rsid w:val="7A5E13B5"/>
    <w:rsid w:val="7AB92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155A"/>
  <w15:docId w15:val="{093B6A09-9E35-8648-B188-D38F3B90CC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0" w:lineRule="auto"/>
      <w:ind w:left="730" w:hanging="730"/>
    </w:pPr>
    <w:rPr>
      <w:rFonts w:ascii="Calibri" w:hAnsi="Calibri" w:eastAsia="Calibri" w:cs="Calibri"/>
      <w:color w:val="000000"/>
      <w:lang w:bidi="en-GB"/>
    </w:rPr>
  </w:style>
  <w:style w:type="paragraph" w:styleId="Heading1">
    <w:name w:val="heading 1"/>
    <w:next w:val="Normal"/>
    <w:link w:val="Heading1Char"/>
    <w:uiPriority w:val="9"/>
    <w:qFormat/>
    <w:pPr>
      <w:keepNext/>
      <w:keepLines/>
      <w:spacing w:line="216" w:lineRule="auto"/>
      <w:ind w:left="110" w:right="59" w:hanging="110"/>
      <w:outlineLvl w:val="0"/>
    </w:pPr>
    <w:rPr>
      <w:rFonts w:ascii="Calibri" w:hAnsi="Calibri" w:eastAsia="Calibri" w:cs="Calibri"/>
      <w:color w:val="000000"/>
      <w:sz w:val="72"/>
    </w:rPr>
  </w:style>
  <w:style w:type="paragraph" w:styleId="Heading2">
    <w:name w:val="heading 2"/>
    <w:next w:val="Normal"/>
    <w:link w:val="Heading2Char"/>
    <w:uiPriority w:val="9"/>
    <w:unhideWhenUsed/>
    <w:qFormat/>
    <w:pPr>
      <w:keepNext/>
      <w:keepLines/>
      <w:spacing w:after="45" w:line="259" w:lineRule="auto"/>
      <w:ind w:left="10" w:hanging="10"/>
      <w:outlineLvl w:val="1"/>
    </w:pPr>
    <w:rPr>
      <w:rFonts w:ascii="Calibri" w:hAnsi="Calibri" w:eastAsia="Calibri" w:cs="Calibri"/>
      <w:color w:val="000000"/>
      <w:sz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color w:val="000000"/>
      <w:sz w:val="72"/>
    </w:rPr>
  </w:style>
  <w:style w:type="character" w:styleId="Heading2Char" w:customStyle="1">
    <w:name w:val="Heading 2 Char"/>
    <w:link w:val="Heading2"/>
    <w:rPr>
      <w:rFonts w:ascii="Calibri" w:hAnsi="Calibri" w:eastAsia="Calibri" w:cs="Calibri"/>
      <w:color w:val="000000"/>
      <w:sz w:val="36"/>
    </w:rPr>
  </w:style>
  <w:style w:type="table" w:styleId="TableGrid" w:customStyle="1">
    <w:name w:val="TableGrid"/>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0F446A"/>
    <w:pPr>
      <w:spacing w:before="480" w:line="276" w:lineRule="auto"/>
      <w:ind w:left="0" w:right="0" w:firstLine="0"/>
      <w:outlineLvl w:val="9"/>
    </w:pPr>
    <w:rPr>
      <w:rFonts w:asciiTheme="majorHAnsi" w:hAnsiTheme="majorHAnsi" w:eastAsiaTheme="majorEastAsia" w:cstheme="majorBidi"/>
      <w:b/>
      <w:bCs/>
      <w:color w:val="2F5496" w:themeColor="accent1" w:themeShade="BF"/>
      <w:kern w:val="0"/>
      <w:sz w:val="28"/>
      <w:szCs w:val="28"/>
      <w:lang w:val="en-US" w:eastAsia="en-US"/>
      <w14:ligatures w14:val="none"/>
    </w:rPr>
  </w:style>
  <w:style w:type="paragraph" w:styleId="TOC1">
    <w:name w:val="toc 1"/>
    <w:basedOn w:val="Normal"/>
    <w:next w:val="Normal"/>
    <w:autoRedefine/>
    <w:uiPriority w:val="39"/>
    <w:unhideWhenUsed/>
    <w:rsid w:val="000F446A"/>
    <w:pPr>
      <w:spacing w:before="360" w:after="360"/>
      <w:ind w:left="0" w:firstLine="0"/>
    </w:pPr>
    <w:rPr>
      <w:rFonts w:asciiTheme="minorHAnsi" w:hAnsiTheme="minorHAnsi" w:cstheme="minorHAnsi"/>
      <w:b/>
      <w:bCs/>
      <w:caps/>
      <w:sz w:val="22"/>
      <w:szCs w:val="22"/>
      <w:u w:val="single"/>
    </w:rPr>
  </w:style>
  <w:style w:type="paragraph" w:styleId="TOC2">
    <w:name w:val="toc 2"/>
    <w:basedOn w:val="Normal"/>
    <w:next w:val="Normal"/>
    <w:autoRedefine/>
    <w:uiPriority w:val="39"/>
    <w:unhideWhenUsed/>
    <w:rsid w:val="000F446A"/>
    <w:pPr>
      <w:spacing w:after="0"/>
      <w:ind w:left="0" w:firstLine="0"/>
    </w:pPr>
    <w:rPr>
      <w:rFonts w:asciiTheme="minorHAnsi" w:hAnsiTheme="minorHAnsi" w:cstheme="minorHAnsi"/>
      <w:b/>
      <w:bCs/>
      <w:smallCaps/>
      <w:sz w:val="22"/>
      <w:szCs w:val="22"/>
    </w:rPr>
  </w:style>
  <w:style w:type="character" w:styleId="Hyperlink">
    <w:name w:val="Hyperlink"/>
    <w:basedOn w:val="DefaultParagraphFont"/>
    <w:uiPriority w:val="99"/>
    <w:unhideWhenUsed/>
    <w:rsid w:val="000F446A"/>
    <w:rPr>
      <w:color w:val="0563C1" w:themeColor="hyperlink"/>
      <w:u w:val="single"/>
    </w:rPr>
  </w:style>
  <w:style w:type="paragraph" w:styleId="TOC3">
    <w:name w:val="toc 3"/>
    <w:basedOn w:val="Normal"/>
    <w:next w:val="Normal"/>
    <w:autoRedefine/>
    <w:uiPriority w:val="39"/>
    <w:semiHidden/>
    <w:unhideWhenUsed/>
    <w:rsid w:val="000F446A"/>
    <w:pPr>
      <w:spacing w:after="0"/>
      <w:ind w:left="0" w:firstLine="0"/>
    </w:pPr>
    <w:rPr>
      <w:rFonts w:asciiTheme="minorHAnsi" w:hAnsiTheme="minorHAnsi" w:cstheme="minorHAnsi"/>
      <w:smallCaps/>
      <w:sz w:val="22"/>
      <w:szCs w:val="22"/>
    </w:rPr>
  </w:style>
  <w:style w:type="paragraph" w:styleId="TOC4">
    <w:name w:val="toc 4"/>
    <w:basedOn w:val="Normal"/>
    <w:next w:val="Normal"/>
    <w:autoRedefine/>
    <w:uiPriority w:val="39"/>
    <w:semiHidden/>
    <w:unhideWhenUsed/>
    <w:rsid w:val="000F446A"/>
    <w:pPr>
      <w:spacing w:after="0"/>
      <w:ind w:left="0" w:firstLine="0"/>
    </w:pPr>
    <w:rPr>
      <w:rFonts w:asciiTheme="minorHAnsi" w:hAnsiTheme="minorHAnsi" w:cstheme="minorHAnsi"/>
      <w:sz w:val="22"/>
      <w:szCs w:val="22"/>
    </w:rPr>
  </w:style>
  <w:style w:type="paragraph" w:styleId="TOC5">
    <w:name w:val="toc 5"/>
    <w:basedOn w:val="Normal"/>
    <w:next w:val="Normal"/>
    <w:autoRedefine/>
    <w:uiPriority w:val="39"/>
    <w:semiHidden/>
    <w:unhideWhenUsed/>
    <w:rsid w:val="000F446A"/>
    <w:pPr>
      <w:spacing w:after="0"/>
      <w:ind w:left="0" w:firstLine="0"/>
    </w:pPr>
    <w:rPr>
      <w:rFonts w:asciiTheme="minorHAnsi" w:hAnsiTheme="minorHAnsi" w:cstheme="minorHAnsi"/>
      <w:sz w:val="22"/>
      <w:szCs w:val="22"/>
    </w:rPr>
  </w:style>
  <w:style w:type="paragraph" w:styleId="TOC6">
    <w:name w:val="toc 6"/>
    <w:basedOn w:val="Normal"/>
    <w:next w:val="Normal"/>
    <w:autoRedefine/>
    <w:uiPriority w:val="39"/>
    <w:semiHidden/>
    <w:unhideWhenUsed/>
    <w:rsid w:val="000F446A"/>
    <w:pPr>
      <w:spacing w:after="0"/>
      <w:ind w:left="0" w:firstLine="0"/>
    </w:pPr>
    <w:rPr>
      <w:rFonts w:asciiTheme="minorHAnsi" w:hAnsiTheme="minorHAnsi" w:cstheme="minorHAnsi"/>
      <w:sz w:val="22"/>
      <w:szCs w:val="22"/>
    </w:rPr>
  </w:style>
  <w:style w:type="paragraph" w:styleId="TOC7">
    <w:name w:val="toc 7"/>
    <w:basedOn w:val="Normal"/>
    <w:next w:val="Normal"/>
    <w:autoRedefine/>
    <w:uiPriority w:val="39"/>
    <w:semiHidden/>
    <w:unhideWhenUsed/>
    <w:rsid w:val="000F446A"/>
    <w:pPr>
      <w:spacing w:after="0"/>
      <w:ind w:left="0" w:firstLine="0"/>
    </w:pPr>
    <w:rPr>
      <w:rFonts w:asciiTheme="minorHAnsi" w:hAnsiTheme="minorHAnsi" w:cstheme="minorHAnsi"/>
      <w:sz w:val="22"/>
      <w:szCs w:val="22"/>
    </w:rPr>
  </w:style>
  <w:style w:type="paragraph" w:styleId="TOC8">
    <w:name w:val="toc 8"/>
    <w:basedOn w:val="Normal"/>
    <w:next w:val="Normal"/>
    <w:autoRedefine/>
    <w:uiPriority w:val="39"/>
    <w:semiHidden/>
    <w:unhideWhenUsed/>
    <w:rsid w:val="000F446A"/>
    <w:pPr>
      <w:spacing w:after="0"/>
      <w:ind w:left="0" w:firstLine="0"/>
    </w:pPr>
    <w:rPr>
      <w:rFonts w:asciiTheme="minorHAnsi" w:hAnsiTheme="minorHAnsi" w:cstheme="minorHAnsi"/>
      <w:sz w:val="22"/>
      <w:szCs w:val="22"/>
    </w:rPr>
  </w:style>
  <w:style w:type="paragraph" w:styleId="TOC9">
    <w:name w:val="toc 9"/>
    <w:basedOn w:val="Normal"/>
    <w:next w:val="Normal"/>
    <w:autoRedefine/>
    <w:uiPriority w:val="39"/>
    <w:semiHidden/>
    <w:unhideWhenUsed/>
    <w:rsid w:val="000F446A"/>
    <w:pPr>
      <w:spacing w:after="0"/>
      <w:ind w:left="0" w:firstLine="0"/>
    </w:pPr>
    <w:rPr>
      <w:rFonts w:asciiTheme="minorHAnsi" w:hAnsiTheme="minorHAnsi" w:cstheme="minorHAnsi"/>
      <w:sz w:val="22"/>
      <w:szCs w:val="22"/>
    </w:rPr>
  </w:style>
  <w:style w:type="paragraph" w:styleId="1bodycopy10pt" w:customStyle="1">
    <w:name w:val="1 body copy 10pt"/>
    <w:basedOn w:val="Normal"/>
    <w:link w:val="1bodycopy10ptChar"/>
    <w:qFormat/>
    <w:rsid w:val="00A532FE"/>
    <w:pPr>
      <w:spacing w:after="120" w:line="240" w:lineRule="auto"/>
      <w:ind w:left="0" w:firstLine="0"/>
    </w:pPr>
    <w:rPr>
      <w:rFonts w:ascii="Arial" w:hAnsi="Arial" w:eastAsia="MS Mincho" w:cs="Times New Roman"/>
      <w:color w:val="auto"/>
      <w:kern w:val="0"/>
      <w:sz w:val="20"/>
      <w:lang w:val="en-US" w:eastAsia="en-US" w:bidi="ar-SA"/>
      <w14:ligatures w14:val="none"/>
    </w:rPr>
  </w:style>
  <w:style w:type="paragraph" w:styleId="4Bulletedcopyblue" w:customStyle="1">
    <w:name w:val="4 Bulleted copy blue"/>
    <w:basedOn w:val="Normal"/>
    <w:qFormat/>
    <w:rsid w:val="00A532FE"/>
    <w:pPr>
      <w:numPr>
        <w:numId w:val="2"/>
      </w:numPr>
      <w:spacing w:after="120" w:line="240" w:lineRule="auto"/>
    </w:pPr>
    <w:rPr>
      <w:rFonts w:ascii="Arial" w:hAnsi="Arial" w:eastAsia="MS Mincho" w:cs="Arial"/>
      <w:color w:val="auto"/>
      <w:kern w:val="0"/>
      <w:sz w:val="20"/>
      <w:szCs w:val="20"/>
      <w:lang w:val="en-US" w:eastAsia="en-US" w:bidi="ar-SA"/>
      <w14:ligatures w14:val="none"/>
    </w:rPr>
  </w:style>
  <w:style w:type="character" w:styleId="1bodycopy10ptChar" w:customStyle="1">
    <w:name w:val="1 body copy 10pt Char"/>
    <w:link w:val="1bodycopy10pt"/>
    <w:rsid w:val="00A532FE"/>
    <w:rPr>
      <w:rFonts w:ascii="Arial" w:hAnsi="Arial" w:eastAsia="MS Mincho" w:cs="Times New Roman"/>
      <w:kern w:val="0"/>
      <w:sz w:val="20"/>
      <w:lang w:val="en-US" w:eastAsia="en-US"/>
      <w14:ligatures w14:val="none"/>
    </w:rPr>
  </w:style>
  <w:style w:type="paragraph" w:styleId="Tablecopybulleted" w:customStyle="1">
    <w:name w:val="Table copy bulleted"/>
    <w:basedOn w:val="Normal"/>
    <w:qFormat/>
    <w:rsid w:val="00A532FE"/>
    <w:pPr>
      <w:keepLines/>
      <w:numPr>
        <w:numId w:val="6"/>
      </w:numPr>
      <w:spacing w:after="60" w:line="240" w:lineRule="auto"/>
      <w:textboxTightWrap w:val="allLines"/>
    </w:pPr>
    <w:rPr>
      <w:rFonts w:ascii="Arial" w:hAnsi="Arial" w:eastAsia="MS Mincho" w:cs="Times New Roman"/>
      <w:color w:val="auto"/>
      <w:kern w:val="0"/>
      <w:sz w:val="20"/>
      <w:lang w:val="en-US" w:eastAsia="en-US" w:bidi="ar-SA"/>
      <w14:ligatures w14:val="none"/>
    </w:rPr>
  </w:style>
  <w:style w:type="paragraph" w:styleId="ListParagraph">
    <w:uiPriority w:val="34"/>
    <w:name w:val="List Paragraph"/>
    <w:basedOn w:val="Normal"/>
    <w:qFormat/>
    <w:rsid w:val="08EF46C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customXml" Target="../customXml/item3.xml" Id="rId21" /><Relationship Type="http://schemas.openxmlformats.org/officeDocument/2006/relationships/endnotes" Target="endnotes.xml" Id="rId7"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customXml" Target="../customXml/item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footer" Target="footer1.xml" Id="rId14" /><Relationship Type="http://schemas.openxmlformats.org/officeDocument/2006/relationships/customXml" Target="../customXml/item4.xml" Id="rId22" /><Relationship Type="http://schemas.openxmlformats.org/officeDocument/2006/relationships/image" Target="/media/image6.png" Id="rId2042789549" /><Relationship Type="http://schemas.openxmlformats.org/officeDocument/2006/relationships/image" Target="/media/image7.png" Id="rId605625917"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7932BE-52C9-AD41-B723-DF71431EF1F3}">
  <ds:schemaRefs>
    <ds:schemaRef ds:uri="http://schemas.openxmlformats.org/officeDocument/2006/bibliography"/>
  </ds:schemaRefs>
</ds:datastoreItem>
</file>

<file path=customXml/itemProps2.xml><?xml version="1.0" encoding="utf-8"?>
<ds:datastoreItem xmlns:ds="http://schemas.openxmlformats.org/officeDocument/2006/customXml" ds:itemID="{AA6CBC55-CC0C-4ECB-BA09-FD470859C27C}"/>
</file>

<file path=customXml/itemProps3.xml><?xml version="1.0" encoding="utf-8"?>
<ds:datastoreItem xmlns:ds="http://schemas.openxmlformats.org/officeDocument/2006/customXml" ds:itemID="{E585E69D-4CBC-4EBD-B084-2CE96F0DE880}"/>
</file>

<file path=customXml/itemProps4.xml><?xml version="1.0" encoding="utf-8"?>
<ds:datastoreItem xmlns:ds="http://schemas.openxmlformats.org/officeDocument/2006/customXml" ds:itemID="{4B187347-DE39-4FF2-8BBF-45C9D2A083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Janet Carter</dc:creator>
  <keywords/>
  <lastModifiedBy>E Stryker</lastModifiedBy>
  <revision>4</revision>
  <dcterms:created xsi:type="dcterms:W3CDTF">2025-12-02T09:57:00.0000000Z</dcterms:created>
  <dcterms:modified xsi:type="dcterms:W3CDTF">2026-09-21T15:32:01.0041864Z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0x010100F495BAF5D0ACCB448449F53954529ECA</vt:lpwstr>
  </property>
  <property fmtid="{D5CDD505-2E9C-101B-9397-08002B2CF9AE}" pid="3" name="MediaServiceImageTags">
    <vt:lpwstr/>
  </property>
</Properties>
</file>